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988" w:rsidRPr="00E74988" w:rsidRDefault="00E74988" w:rsidP="00E74988">
      <w:pPr>
        <w:spacing w:after="0" w:line="240" w:lineRule="auto"/>
        <w:jc w:val="center"/>
        <w:rPr>
          <w:rFonts w:ascii="Times New Roman" w:eastAsia="Times New Roman" w:hAnsi="Times New Roman" w:cs="Times New Roman"/>
          <w:b/>
          <w:bCs/>
          <w:color w:val="404000"/>
          <w:sz w:val="27"/>
          <w:szCs w:val="27"/>
          <w:shd w:val="clear" w:color="auto" w:fill="FBF8D5"/>
        </w:rPr>
      </w:pPr>
      <w:r w:rsidRPr="00E74988">
        <w:rPr>
          <w:rFonts w:ascii="Times New Roman" w:eastAsia="Times New Roman" w:hAnsi="Times New Roman" w:cs="Times New Roman"/>
          <w:b/>
          <w:bCs/>
          <w:color w:val="404000"/>
          <w:sz w:val="30"/>
          <w:szCs w:val="30"/>
          <w:shd w:val="clear" w:color="auto" w:fill="FBF8D5"/>
          <w:rtl/>
        </w:rPr>
        <w:t>تصنيف المراكز الحضرية في محافظة البصرة</w:t>
      </w:r>
      <w:r w:rsidRPr="00E74988">
        <w:rPr>
          <w:rFonts w:ascii="Times New Roman" w:eastAsia="Times New Roman" w:hAnsi="Times New Roman" w:cs="Times New Roman"/>
          <w:b/>
          <w:bCs/>
          <w:color w:val="404000"/>
          <w:sz w:val="30"/>
          <w:szCs w:val="30"/>
          <w:shd w:val="clear" w:color="auto" w:fill="FBF8D5"/>
        </w:rPr>
        <w:br/>
      </w:r>
      <w:r w:rsidRPr="00E74988">
        <w:rPr>
          <w:rFonts w:ascii="Times New Roman" w:eastAsia="Times New Roman" w:hAnsi="Times New Roman" w:cs="Times New Roman"/>
          <w:b/>
          <w:bCs/>
          <w:color w:val="404000"/>
          <w:sz w:val="30"/>
          <w:szCs w:val="30"/>
          <w:shd w:val="clear" w:color="auto" w:fill="FBF8D5"/>
          <w:rtl/>
        </w:rPr>
        <w:t>الدكتور مضر خليل العمر</w:t>
      </w:r>
    </w:p>
    <w:p w:rsidR="00E74988" w:rsidRPr="00E74988" w:rsidRDefault="00E74988" w:rsidP="00E74988">
      <w:pPr>
        <w:spacing w:after="0" w:line="240" w:lineRule="auto"/>
        <w:rPr>
          <w:rFonts w:ascii="Times New Roman" w:eastAsia="Times New Roman" w:hAnsi="Times New Roman" w:cs="Times New Roman"/>
          <w:sz w:val="24"/>
          <w:szCs w:val="24"/>
        </w:rPr>
      </w:pPr>
      <w:r w:rsidRPr="00E74988">
        <w:rPr>
          <w:rFonts w:ascii="Times New Roman" w:eastAsia="Times New Roman" w:hAnsi="Times New Roman" w:cs="Times New Roman"/>
          <w:color w:val="404000"/>
          <w:sz w:val="27"/>
          <w:szCs w:val="27"/>
        </w:rPr>
        <w:br/>
      </w:r>
    </w:p>
    <w:p w:rsidR="00E74988" w:rsidRPr="00E74988" w:rsidRDefault="00E74988" w:rsidP="00E74988">
      <w:pPr>
        <w:shd w:val="clear" w:color="auto" w:fill="FBF8D5"/>
        <w:spacing w:after="0" w:line="240" w:lineRule="auto"/>
        <w:rPr>
          <w:rFonts w:ascii="Times New Roman" w:eastAsia="Times New Roman" w:hAnsi="Times New Roman" w:cs="Times New Roman"/>
          <w:color w:val="404000"/>
          <w:sz w:val="27"/>
          <w:szCs w:val="27"/>
        </w:rPr>
      </w:pPr>
      <w:r w:rsidRPr="00E74988">
        <w:rPr>
          <w:rFonts w:ascii="Times New Roman" w:eastAsia="Times New Roman" w:hAnsi="Times New Roman" w:cs="Times New Roman"/>
          <w:color w:val="404000"/>
          <w:sz w:val="27"/>
          <w:szCs w:val="27"/>
        </w:rPr>
        <w:t>  </w:t>
      </w:r>
      <w:r w:rsidRPr="00E74988">
        <w:rPr>
          <w:rFonts w:ascii="Times New Roman" w:eastAsia="Times New Roman" w:hAnsi="Times New Roman" w:cs="Times New Roman"/>
          <w:color w:val="404000"/>
          <w:sz w:val="27"/>
          <w:szCs w:val="27"/>
          <w:rtl/>
        </w:rPr>
        <w:t>تظم محافظة البصرة 17 مركزاً حضرياً ، وهي مراكز لوحدات ادارية ( قضاء او ناحية ) ، وفي العراق يعتمد تعريف المركز الحضري على الصفة الادارية بالدرجة الاولى ، بعبارة اخرى ان المراكز السبعة عشر هذه هي مراكز ادارية حضرية في عين الوقت وهي التي ترد في ضمن حقل الحضر في تصانيف وزارة التخطيط ، لذلك ليس مجال بحثنا هنا ان نقوم المعيار الحضري الذي اعتمد في التصنيف بل الهدف من كتابة هذا البحث هو المحاولة لتصنيف هذا مراكز البحث الى مجاميع على وفق معايير محددة وبغض النظر عن موقعها الاداري ، ولتحقيق هذا الهدف فقد اعتمدنا المعلومات المنشورة حسب احصاء عام 1977 بإعتبارها احدث معلومات منشورة قبل الحرب على قطرنا الحبيب وللمقارنة مع نتائج هذا البحث بعد انتهاء الحرب وعودة السلام الى بلد السلام والتقدم</w:t>
      </w:r>
      <w:r w:rsidRPr="00E74988">
        <w:rPr>
          <w:rFonts w:ascii="Times New Roman" w:eastAsia="Times New Roman" w:hAnsi="Times New Roman" w:cs="Times New Roman"/>
          <w:color w:val="404000"/>
          <w:sz w:val="27"/>
          <w:szCs w:val="27"/>
        </w:rPr>
        <w:t xml:space="preserve"> .</w:t>
      </w:r>
      <w:r w:rsidRPr="00E74988">
        <w:rPr>
          <w:rFonts w:ascii="Times New Roman" w:eastAsia="Times New Roman" w:hAnsi="Times New Roman" w:cs="Times New Roman"/>
          <w:color w:val="404000"/>
          <w:sz w:val="27"/>
          <w:szCs w:val="27"/>
        </w:rPr>
        <w:br/>
        <w:t xml:space="preserve">   </w:t>
      </w:r>
      <w:r w:rsidRPr="00E74988">
        <w:rPr>
          <w:rFonts w:ascii="Times New Roman" w:eastAsia="Times New Roman" w:hAnsi="Times New Roman" w:cs="Times New Roman"/>
          <w:color w:val="404000"/>
          <w:sz w:val="27"/>
          <w:szCs w:val="27"/>
          <w:rtl/>
        </w:rPr>
        <w:t>اي ان هذه التصانيف تمثل مرحلة من مراحل التطور الحضري في محافظة البصرة ، ومرحلة ما قبل الحرب ، وهذا ما يعطي البحث ونتائجه اهمية مضافة</w:t>
      </w:r>
      <w:r w:rsidRPr="00E74988">
        <w:rPr>
          <w:rFonts w:ascii="Times New Roman" w:eastAsia="Times New Roman" w:hAnsi="Times New Roman" w:cs="Times New Roman"/>
          <w:color w:val="404000"/>
          <w:sz w:val="27"/>
          <w:szCs w:val="27"/>
        </w:rPr>
        <w:t xml:space="preserve"> .</w:t>
      </w:r>
      <w:r w:rsidRPr="00E74988">
        <w:rPr>
          <w:rFonts w:ascii="Times New Roman" w:eastAsia="Times New Roman" w:hAnsi="Times New Roman" w:cs="Times New Roman"/>
          <w:color w:val="404000"/>
          <w:sz w:val="27"/>
          <w:szCs w:val="27"/>
        </w:rPr>
        <w:br/>
      </w:r>
      <w:r w:rsidRPr="00E74988">
        <w:rPr>
          <w:rFonts w:ascii="Times New Roman" w:eastAsia="Times New Roman" w:hAnsi="Times New Roman" w:cs="Times New Roman"/>
          <w:color w:val="404000"/>
          <w:sz w:val="27"/>
          <w:szCs w:val="27"/>
        </w:rPr>
        <w:br/>
        <w:t>  </w:t>
      </w:r>
      <w:r w:rsidRPr="00E74988">
        <w:rPr>
          <w:rFonts w:ascii="Times New Roman" w:eastAsia="Times New Roman" w:hAnsi="Times New Roman" w:cs="Times New Roman"/>
          <w:color w:val="404000"/>
          <w:sz w:val="27"/>
          <w:szCs w:val="27"/>
          <w:rtl/>
        </w:rPr>
        <w:t>كثيراً ما يسمى علم الجغرافية بعلم التصانيف وذلك لاعتماد التصانيف اساساً لدراسات علمية معمقة او لدراسات تطبيقية لاحقة ، ولاهتمام الجغرافيين بالتصانيف فقد اعتمدوا تقنيات عديدة لهذا الغرض مما ساعد على ظهور علم التصانيف</w:t>
      </w:r>
      <w:r w:rsidRPr="00E74988">
        <w:rPr>
          <w:rFonts w:ascii="Times New Roman" w:eastAsia="Times New Roman" w:hAnsi="Times New Roman" w:cs="Times New Roman"/>
          <w:color w:val="404000"/>
          <w:sz w:val="27"/>
          <w:szCs w:val="27"/>
        </w:rPr>
        <w:t xml:space="preserve"> ( </w:t>
      </w:r>
      <w:r w:rsidRPr="00E74988">
        <w:rPr>
          <w:rFonts w:ascii="Times New Roman" w:eastAsia="Times New Roman" w:hAnsi="Times New Roman" w:cs="Times New Roman"/>
          <w:color w:val="404000"/>
          <w:sz w:val="27"/>
          <w:szCs w:val="27"/>
          <w:rtl/>
        </w:rPr>
        <w:t>التقنيات الرياضية الخاصة بالتصانيف</w:t>
      </w:r>
      <w:r w:rsidRPr="00E74988">
        <w:rPr>
          <w:rFonts w:ascii="Times New Roman" w:eastAsia="Times New Roman" w:hAnsi="Times New Roman" w:cs="Times New Roman"/>
          <w:color w:val="404000"/>
          <w:sz w:val="27"/>
          <w:szCs w:val="27"/>
        </w:rPr>
        <w:t xml:space="preserve"> TAXANOMY ) .</w:t>
      </w:r>
      <w:r w:rsidRPr="00E74988">
        <w:rPr>
          <w:rFonts w:ascii="Times New Roman" w:eastAsia="Times New Roman" w:hAnsi="Times New Roman" w:cs="Times New Roman"/>
          <w:color w:val="404000"/>
          <w:sz w:val="27"/>
          <w:szCs w:val="27"/>
        </w:rPr>
        <w:br/>
        <w:t xml:space="preserve">   </w:t>
      </w:r>
      <w:r w:rsidRPr="00E74988">
        <w:rPr>
          <w:rFonts w:ascii="Times New Roman" w:eastAsia="Times New Roman" w:hAnsi="Times New Roman" w:cs="Times New Roman"/>
          <w:color w:val="404000"/>
          <w:sz w:val="27"/>
          <w:szCs w:val="27"/>
          <w:rtl/>
        </w:rPr>
        <w:t>ولسنا في معرض التعريف بتقنيات التصانيف الا انه لابد من الاشارة هنا الى اننا سنعتمد ثلاثة تقنيات لتصنيف مدن محافظة البصرة ، ولكي تكون الصورة واضحة لغير المتخصص في جغرافية الحضر وغير المعنى بتقنياتها سنشير بإيجاز الى كل تقنية من هذه التقنيات وقبل اعطاء نتائج إعتمادها في التحليل</w:t>
      </w:r>
      <w:r w:rsidRPr="00E74988">
        <w:rPr>
          <w:rFonts w:ascii="Times New Roman" w:eastAsia="Times New Roman" w:hAnsi="Times New Roman" w:cs="Times New Roman"/>
          <w:color w:val="404000"/>
          <w:sz w:val="27"/>
          <w:szCs w:val="27"/>
        </w:rPr>
        <w:t xml:space="preserve"> .</w:t>
      </w:r>
    </w:p>
    <w:p w:rsidR="00E74988" w:rsidRPr="00E74988" w:rsidRDefault="00E74988" w:rsidP="00E74988">
      <w:pPr>
        <w:spacing w:after="0" w:line="240" w:lineRule="auto"/>
        <w:rPr>
          <w:rFonts w:ascii="Times New Roman" w:eastAsia="Times New Roman" w:hAnsi="Times New Roman" w:cs="Times New Roman"/>
          <w:sz w:val="24"/>
          <w:szCs w:val="24"/>
        </w:rPr>
      </w:pPr>
      <w:r w:rsidRPr="00E74988">
        <w:rPr>
          <w:rFonts w:ascii="Times New Roman" w:eastAsia="Times New Roman" w:hAnsi="Times New Roman" w:cs="Times New Roman"/>
          <w:color w:val="404000"/>
          <w:sz w:val="27"/>
          <w:szCs w:val="27"/>
        </w:rPr>
        <w:br/>
      </w:r>
      <w:r w:rsidRPr="00E74988">
        <w:rPr>
          <w:rFonts w:ascii="Times New Roman" w:eastAsia="Times New Roman" w:hAnsi="Times New Roman" w:cs="Times New Roman"/>
          <w:color w:val="404000"/>
          <w:sz w:val="27"/>
          <w:szCs w:val="27"/>
        </w:rPr>
        <w:br/>
      </w:r>
    </w:p>
    <w:p w:rsidR="00E74988" w:rsidRPr="00E74988" w:rsidRDefault="00E74988" w:rsidP="00E74988">
      <w:pPr>
        <w:shd w:val="clear" w:color="auto" w:fill="FBF8D5"/>
        <w:spacing w:before="100" w:beforeAutospacing="1" w:after="270" w:line="240" w:lineRule="auto"/>
        <w:jc w:val="right"/>
        <w:outlineLvl w:val="2"/>
        <w:rPr>
          <w:rFonts w:ascii="Times New Roman" w:eastAsia="Times New Roman" w:hAnsi="Times New Roman" w:cs="Times New Roman"/>
          <w:b/>
          <w:bCs/>
          <w:color w:val="404000"/>
          <w:sz w:val="27"/>
          <w:szCs w:val="27"/>
        </w:rPr>
      </w:pPr>
      <w:r w:rsidRPr="00E74988">
        <w:rPr>
          <w:rFonts w:ascii="Times New Roman" w:eastAsia="Times New Roman" w:hAnsi="Times New Roman" w:cs="Times New Roman"/>
          <w:b/>
          <w:bCs/>
          <w:color w:val="3B1517"/>
          <w:sz w:val="27"/>
          <w:szCs w:val="27"/>
          <w:rtl/>
        </w:rPr>
        <w:t>تصنيف المراكز الحضرية في محافظة البصرة</w:t>
      </w:r>
      <w:r w:rsidRPr="00E74988">
        <w:rPr>
          <w:rFonts w:ascii="Times New Roman" w:eastAsia="Times New Roman" w:hAnsi="Times New Roman" w:cs="Times New Roman"/>
          <w:b/>
          <w:bCs/>
          <w:color w:val="3B1517"/>
          <w:sz w:val="27"/>
          <w:szCs w:val="27"/>
        </w:rPr>
        <w:t xml:space="preserve">  </w:t>
      </w:r>
      <w:r w:rsidRPr="00E74988">
        <w:rPr>
          <w:rFonts w:ascii="Times New Roman" w:eastAsia="Times New Roman" w:hAnsi="Times New Roman" w:cs="Times New Roman"/>
          <w:b/>
          <w:bCs/>
          <w:noProof/>
          <w:color w:val="3B1517"/>
          <w:sz w:val="27"/>
          <w:szCs w:val="27"/>
        </w:rPr>
        <w:drawing>
          <wp:inline distT="0" distB="0" distL="0" distR="0">
            <wp:extent cx="5753100" cy="22860"/>
            <wp:effectExtent l="0" t="0" r="0" b="0"/>
            <wp:docPr id="13" name="Picture 13" descr="https://www.basrahcity.net/pather/bbook/images/fas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basrahcity.net/pather/bbook/images/fasel.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3100" cy="22860"/>
                    </a:xfrm>
                    <a:prstGeom prst="rect">
                      <a:avLst/>
                    </a:prstGeom>
                    <a:noFill/>
                    <a:ln>
                      <a:noFill/>
                    </a:ln>
                  </pic:spPr>
                </pic:pic>
              </a:graphicData>
            </a:graphic>
          </wp:inline>
        </w:drawing>
      </w:r>
      <w:r w:rsidRPr="00E74988">
        <w:rPr>
          <w:rFonts w:ascii="Times New Roman" w:eastAsia="Times New Roman" w:hAnsi="Times New Roman" w:cs="Times New Roman"/>
          <w:b/>
          <w:bCs/>
          <w:color w:val="3B1517"/>
          <w:sz w:val="27"/>
          <w:szCs w:val="27"/>
        </w:rPr>
        <w:t> </w:t>
      </w:r>
      <w:r w:rsidRPr="00E74988">
        <w:rPr>
          <w:rFonts w:ascii="Times New Roman" w:eastAsia="Times New Roman" w:hAnsi="Times New Roman" w:cs="Times New Roman"/>
          <w:b/>
          <w:bCs/>
          <w:color w:val="3B1517"/>
          <w:sz w:val="27"/>
          <w:szCs w:val="27"/>
          <w:rtl/>
        </w:rPr>
        <w:t>ـ 2 ـ</w:t>
      </w:r>
    </w:p>
    <w:p w:rsidR="00E74988" w:rsidRPr="00E74988" w:rsidRDefault="00E74988" w:rsidP="00E74988">
      <w:pPr>
        <w:shd w:val="clear" w:color="auto" w:fill="FBF8D5"/>
        <w:spacing w:before="100" w:beforeAutospacing="1" w:after="100" w:afterAutospacing="1" w:line="240" w:lineRule="auto"/>
        <w:jc w:val="right"/>
        <w:outlineLvl w:val="2"/>
        <w:rPr>
          <w:rFonts w:ascii="Times New Roman" w:eastAsia="Times New Roman" w:hAnsi="Times New Roman" w:cs="Times New Roman"/>
          <w:b/>
          <w:bCs/>
          <w:color w:val="404000"/>
          <w:sz w:val="27"/>
          <w:szCs w:val="27"/>
        </w:rPr>
      </w:pPr>
      <w:r w:rsidRPr="00E74988">
        <w:rPr>
          <w:rFonts w:ascii="Times New Roman" w:eastAsia="Times New Roman" w:hAnsi="Times New Roman" w:cs="Times New Roman"/>
          <w:b/>
          <w:bCs/>
          <w:color w:val="404000"/>
          <w:sz w:val="27"/>
          <w:szCs w:val="27"/>
        </w:rPr>
        <w:t xml:space="preserve">1 </w:t>
      </w:r>
      <w:r w:rsidRPr="00E74988">
        <w:rPr>
          <w:rFonts w:ascii="Times New Roman" w:eastAsia="Times New Roman" w:hAnsi="Times New Roman" w:cs="Times New Roman"/>
          <w:b/>
          <w:bCs/>
          <w:color w:val="404000"/>
          <w:sz w:val="27"/>
          <w:szCs w:val="27"/>
          <w:rtl/>
        </w:rPr>
        <w:t>ـ </w:t>
      </w:r>
      <w:r w:rsidRPr="00E74988">
        <w:rPr>
          <w:rFonts w:ascii="Times New Roman" w:eastAsia="Times New Roman" w:hAnsi="Times New Roman" w:cs="Times New Roman"/>
          <w:b/>
          <w:bCs/>
          <w:color w:val="404000"/>
          <w:sz w:val="30"/>
          <w:szCs w:val="30"/>
          <w:rtl/>
        </w:rPr>
        <w:t>الطريقة الاولى التسلسل المرتبي</w:t>
      </w:r>
      <w:r w:rsidRPr="00E74988">
        <w:rPr>
          <w:rFonts w:ascii="Times New Roman" w:eastAsia="Times New Roman" w:hAnsi="Times New Roman" w:cs="Times New Roman"/>
          <w:b/>
          <w:bCs/>
          <w:color w:val="404000"/>
          <w:sz w:val="27"/>
          <w:szCs w:val="27"/>
        </w:rPr>
        <w:br/>
        <w:t>  </w:t>
      </w:r>
      <w:r w:rsidRPr="00E74988">
        <w:rPr>
          <w:rFonts w:ascii="Times New Roman" w:eastAsia="Times New Roman" w:hAnsi="Times New Roman" w:cs="Times New Roman"/>
          <w:b/>
          <w:bCs/>
          <w:color w:val="404000"/>
          <w:sz w:val="27"/>
          <w:szCs w:val="27"/>
          <w:rtl/>
        </w:rPr>
        <w:t>وهي من التقنيات البسيطة التي لاتتطلب مهارة رياضية ، اذ كل المطلوب تسلسل المراكز الحضرية حسب تدرج قيمها من الاعلى الى الاوطأ وحسب معايير يختارها الباحث ، بعد هذا تعطى قيمة تدريجية</w:t>
      </w:r>
      <w:r w:rsidRPr="00E74988">
        <w:rPr>
          <w:rFonts w:ascii="Times New Roman" w:eastAsia="Times New Roman" w:hAnsi="Times New Roman" w:cs="Times New Roman"/>
          <w:b/>
          <w:bCs/>
          <w:color w:val="404000"/>
          <w:sz w:val="27"/>
          <w:szCs w:val="27"/>
        </w:rPr>
        <w:t xml:space="preserve"> RANK </w:t>
      </w:r>
      <w:r w:rsidRPr="00E74988">
        <w:rPr>
          <w:rFonts w:ascii="Times New Roman" w:eastAsia="Times New Roman" w:hAnsi="Times New Roman" w:cs="Times New Roman"/>
          <w:b/>
          <w:bCs/>
          <w:color w:val="404000"/>
          <w:sz w:val="27"/>
          <w:szCs w:val="27"/>
          <w:rtl/>
        </w:rPr>
        <w:t>لكل مركز حضري ويبدأ بأعلى قيم لتعطى تدرج رقم واحد وهكذا صعوداً الى اوطأ القيم لتحصل على اعلى قيمة تدرجية ، المرحلة التالية</w:t>
      </w:r>
      <w:r w:rsidRPr="00E74988">
        <w:rPr>
          <w:rFonts w:ascii="Times New Roman" w:eastAsia="Times New Roman" w:hAnsi="Times New Roman" w:cs="Times New Roman"/>
          <w:b/>
          <w:bCs/>
          <w:color w:val="404000"/>
          <w:sz w:val="27"/>
          <w:szCs w:val="27"/>
        </w:rPr>
        <w:t xml:space="preserve"> :</w:t>
      </w:r>
      <w:r w:rsidRPr="00E74988">
        <w:rPr>
          <w:rFonts w:ascii="Times New Roman" w:eastAsia="Times New Roman" w:hAnsi="Times New Roman" w:cs="Times New Roman"/>
          <w:b/>
          <w:bCs/>
          <w:color w:val="404000"/>
          <w:sz w:val="27"/>
          <w:szCs w:val="27"/>
        </w:rPr>
        <w:br/>
        <w:t xml:space="preserve">   </w:t>
      </w:r>
      <w:r w:rsidRPr="00E74988">
        <w:rPr>
          <w:rFonts w:ascii="Times New Roman" w:eastAsia="Times New Roman" w:hAnsi="Times New Roman" w:cs="Times New Roman"/>
          <w:b/>
          <w:bCs/>
          <w:color w:val="404000"/>
          <w:sz w:val="27"/>
          <w:szCs w:val="27"/>
          <w:rtl/>
        </w:rPr>
        <w:t>هي بجمع القيم التدرجية لكل مركز حضري واعتبارها القيمة التي ستحدد موقع هذا المركز في السلم التدرجي للمراكز الحضرية في منطقة الدراسة ، اي ان الخطوة الاخيرة هي بأعطاء قيم تدرجية لمجموع قيم تدرج كل مركز حضري ، تساعد هذه الطريقة في المقارنة بين المدن وايجاد الانماط التي تشكلها ، او المقارنة بين الانماط المختلفة ، وقد اعتبرها العام الرياضي السير كندال كطريقة مشابهة لطريقة تحليل العنصر الرئيسي التي سيرد ذكرها لاحقاً</w:t>
      </w:r>
      <w:r w:rsidRPr="00E74988">
        <w:rPr>
          <w:rFonts w:ascii="Times New Roman" w:eastAsia="Times New Roman" w:hAnsi="Times New Roman" w:cs="Times New Roman"/>
          <w:b/>
          <w:bCs/>
          <w:color w:val="404000"/>
          <w:sz w:val="27"/>
          <w:szCs w:val="27"/>
        </w:rPr>
        <w:t xml:space="preserve"> ( KENDAL 1980</w:t>
      </w:r>
      <w:r w:rsidRPr="00E74988">
        <w:rPr>
          <w:rFonts w:ascii="Times New Roman" w:eastAsia="Times New Roman" w:hAnsi="Times New Roman" w:cs="Times New Roman"/>
          <w:b/>
          <w:bCs/>
          <w:color w:val="404000"/>
          <w:sz w:val="27"/>
          <w:szCs w:val="27"/>
          <w:rtl/>
        </w:rPr>
        <w:t xml:space="preserve"> ، </w:t>
      </w:r>
      <w:r w:rsidRPr="00E74988">
        <w:rPr>
          <w:rFonts w:ascii="Times New Roman" w:eastAsia="Times New Roman" w:hAnsi="Times New Roman" w:cs="Times New Roman"/>
          <w:b/>
          <w:bCs/>
          <w:color w:val="404000"/>
          <w:sz w:val="27"/>
          <w:szCs w:val="27"/>
        </w:rPr>
        <w:t xml:space="preserve">54 ) </w:t>
      </w:r>
      <w:r w:rsidRPr="00E74988">
        <w:rPr>
          <w:rFonts w:ascii="Times New Roman" w:eastAsia="Times New Roman" w:hAnsi="Times New Roman" w:cs="Times New Roman"/>
          <w:b/>
          <w:bCs/>
          <w:color w:val="404000"/>
          <w:sz w:val="27"/>
          <w:szCs w:val="27"/>
          <w:rtl/>
        </w:rPr>
        <w:t xml:space="preserve">، اعتمدت هذه الطريقة اولاً لأيجاد تسلسل المراكز الحضرية حسب عدد سكانها ، وللمقارنة بين هذا التدرج والتدرج الناتج عن اعتماد عدد من المتغيرات مع </w:t>
      </w:r>
      <w:r w:rsidRPr="00E74988">
        <w:rPr>
          <w:rFonts w:ascii="Times New Roman" w:eastAsia="Times New Roman" w:hAnsi="Times New Roman" w:cs="Times New Roman"/>
          <w:b/>
          <w:bCs/>
          <w:color w:val="404000"/>
          <w:sz w:val="27"/>
          <w:szCs w:val="27"/>
          <w:rtl/>
        </w:rPr>
        <w:lastRenderedPageBreak/>
        <w:t>بعضها ، بعبارة ادق ، المقارنة بين التدرج الحجمي للسكان والتدرج الوضيفي لذات المراكز الاستيطانية ، ومثل هذه المقارنة تساعد في تأشير مدى التجانس بين حجم السكان والوضائف الحضرية التي تؤديها</w:t>
      </w:r>
      <w:r w:rsidRPr="00E74988">
        <w:rPr>
          <w:rFonts w:ascii="Times New Roman" w:eastAsia="Times New Roman" w:hAnsi="Times New Roman" w:cs="Times New Roman"/>
          <w:b/>
          <w:bCs/>
          <w:color w:val="404000"/>
          <w:sz w:val="27"/>
          <w:szCs w:val="27"/>
        </w:rPr>
        <w:t xml:space="preserve"> .</w:t>
      </w:r>
      <w:r w:rsidRPr="00E74988">
        <w:rPr>
          <w:rFonts w:ascii="Times New Roman" w:eastAsia="Times New Roman" w:hAnsi="Times New Roman" w:cs="Times New Roman"/>
          <w:b/>
          <w:bCs/>
          <w:color w:val="404000"/>
          <w:sz w:val="27"/>
          <w:szCs w:val="27"/>
        </w:rPr>
        <w:br/>
        <w:t>  </w:t>
      </w:r>
      <w:r w:rsidRPr="00E74988">
        <w:rPr>
          <w:rFonts w:ascii="Times New Roman" w:eastAsia="Times New Roman" w:hAnsi="Times New Roman" w:cs="Times New Roman"/>
          <w:b/>
          <w:bCs/>
          <w:color w:val="404000"/>
          <w:sz w:val="27"/>
          <w:szCs w:val="27"/>
          <w:rtl/>
        </w:rPr>
        <w:t>من مراجعة جدول رقم ( 1 ) نستدل ان مدينة البصرة تحتل المرتبة الاولى في جميع المتغيرات التي اعتمدت في هذا الجدول وانها المدينة الرئيسة بدون منافس ، اما مدينة الزبير ، ثاني مدن المحافظة فلم تحافظ على موقعها بالنسبة الى عدد الاختصاصيين والفنيين ولا بالنسبة للعاملين في مجال النقل والتخزين والمواصلات مع هذا ، فأن المدن الخمس الاولى ، البصرة والزبير ومركز قضاء شط العرب ومركز قضاء ابي الخصيب والهارثة ، قد حافظت على موقها في التحليل النهائي ، اي ان هناك توازناً بين موقعها في السلم الحضري ( عدد السكان الحضر ) وحصتها من عدد العاملين في قطاعات اقتصادية معينة ، اما مركز ناحية الخليج والسيبة فقد كان موقعها في السلم الحضري اعلى من موقعها في السلم ( الاقتصادي )</w:t>
      </w:r>
      <w:r w:rsidRPr="00E74988">
        <w:rPr>
          <w:rFonts w:ascii="Times New Roman" w:eastAsia="Times New Roman" w:hAnsi="Times New Roman" w:cs="Times New Roman"/>
          <w:b/>
          <w:bCs/>
          <w:color w:val="404000"/>
          <w:sz w:val="27"/>
          <w:szCs w:val="27"/>
        </w:rPr>
        <w:t xml:space="preserve"> .</w:t>
      </w:r>
      <w:r w:rsidRPr="00E74988">
        <w:rPr>
          <w:rFonts w:ascii="Times New Roman" w:eastAsia="Times New Roman" w:hAnsi="Times New Roman" w:cs="Times New Roman"/>
          <w:b/>
          <w:bCs/>
          <w:color w:val="404000"/>
          <w:sz w:val="27"/>
          <w:szCs w:val="27"/>
        </w:rPr>
        <w:br/>
        <w:t xml:space="preserve">   </w:t>
      </w:r>
      <w:r w:rsidRPr="00E74988">
        <w:rPr>
          <w:rFonts w:ascii="Times New Roman" w:eastAsia="Times New Roman" w:hAnsi="Times New Roman" w:cs="Times New Roman"/>
          <w:b/>
          <w:bCs/>
          <w:color w:val="404000"/>
          <w:sz w:val="27"/>
          <w:szCs w:val="27"/>
          <w:rtl/>
        </w:rPr>
        <w:t>بعبارة اخرى ، أن هاتين المدينتين لم تحصلا على العدد المناسب من العاملين في القطاعات</w:t>
      </w:r>
      <w:r w:rsidRPr="00E74988">
        <w:rPr>
          <w:rFonts w:ascii="Times New Roman" w:eastAsia="Times New Roman" w:hAnsi="Times New Roman" w:cs="Times New Roman"/>
          <w:b/>
          <w:bCs/>
          <w:color w:val="404000"/>
          <w:sz w:val="27"/>
          <w:szCs w:val="27"/>
        </w:rPr>
        <w:t xml:space="preserve"> .</w:t>
      </w:r>
    </w:p>
    <w:p w:rsidR="00E74988" w:rsidRPr="00E74988" w:rsidRDefault="00E74988" w:rsidP="00E74988">
      <w:pPr>
        <w:shd w:val="clear" w:color="auto" w:fill="FBF8D5"/>
        <w:spacing w:before="100" w:beforeAutospacing="1" w:after="270" w:line="240" w:lineRule="auto"/>
        <w:jc w:val="right"/>
        <w:outlineLvl w:val="2"/>
        <w:rPr>
          <w:rFonts w:ascii="Times New Roman" w:eastAsia="Times New Roman" w:hAnsi="Times New Roman" w:cs="Times New Roman"/>
          <w:b/>
          <w:bCs/>
          <w:color w:val="404000"/>
          <w:sz w:val="27"/>
          <w:szCs w:val="27"/>
        </w:rPr>
      </w:pPr>
    </w:p>
    <w:p w:rsidR="00E74988" w:rsidRPr="00E74988" w:rsidRDefault="00E74988" w:rsidP="00E74988">
      <w:pPr>
        <w:shd w:val="clear" w:color="auto" w:fill="FBF8D5"/>
        <w:spacing w:before="100" w:beforeAutospacing="1" w:after="270" w:line="240" w:lineRule="auto"/>
        <w:jc w:val="right"/>
        <w:outlineLvl w:val="2"/>
        <w:rPr>
          <w:rFonts w:ascii="Times New Roman" w:eastAsia="Times New Roman" w:hAnsi="Times New Roman" w:cs="Times New Roman"/>
          <w:b/>
          <w:bCs/>
          <w:color w:val="404000"/>
          <w:sz w:val="27"/>
          <w:szCs w:val="27"/>
        </w:rPr>
      </w:pPr>
      <w:r w:rsidRPr="00E74988">
        <w:rPr>
          <w:rFonts w:ascii="Times New Roman" w:eastAsia="Times New Roman" w:hAnsi="Times New Roman" w:cs="Times New Roman"/>
          <w:b/>
          <w:bCs/>
          <w:color w:val="3B1517"/>
          <w:sz w:val="27"/>
          <w:szCs w:val="27"/>
          <w:rtl/>
        </w:rPr>
        <w:t>تصنيف المراكز الحضرية في محافظة البصرة</w:t>
      </w:r>
      <w:r w:rsidRPr="00E74988">
        <w:rPr>
          <w:rFonts w:ascii="Times New Roman" w:eastAsia="Times New Roman" w:hAnsi="Times New Roman" w:cs="Times New Roman"/>
          <w:b/>
          <w:bCs/>
          <w:color w:val="3B1517"/>
          <w:sz w:val="27"/>
          <w:szCs w:val="27"/>
        </w:rPr>
        <w:t xml:space="preserve">  </w:t>
      </w:r>
      <w:r w:rsidRPr="00E74988">
        <w:rPr>
          <w:rFonts w:ascii="Times New Roman" w:eastAsia="Times New Roman" w:hAnsi="Times New Roman" w:cs="Times New Roman"/>
          <w:b/>
          <w:bCs/>
          <w:noProof/>
          <w:color w:val="3B1517"/>
          <w:sz w:val="27"/>
          <w:szCs w:val="27"/>
        </w:rPr>
        <w:drawing>
          <wp:inline distT="0" distB="0" distL="0" distR="0">
            <wp:extent cx="5753100" cy="22860"/>
            <wp:effectExtent l="0" t="0" r="0" b="0"/>
            <wp:docPr id="12" name="Picture 12" descr="https://www.basrahcity.net/pather/bbook/images/fas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basrahcity.net/pather/bbook/images/fasel.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3100" cy="22860"/>
                    </a:xfrm>
                    <a:prstGeom prst="rect">
                      <a:avLst/>
                    </a:prstGeom>
                    <a:noFill/>
                    <a:ln>
                      <a:noFill/>
                    </a:ln>
                  </pic:spPr>
                </pic:pic>
              </a:graphicData>
            </a:graphic>
          </wp:inline>
        </w:drawing>
      </w:r>
      <w:r w:rsidRPr="00E74988">
        <w:rPr>
          <w:rFonts w:ascii="Times New Roman" w:eastAsia="Times New Roman" w:hAnsi="Times New Roman" w:cs="Times New Roman"/>
          <w:b/>
          <w:bCs/>
          <w:color w:val="3B1517"/>
          <w:sz w:val="27"/>
          <w:szCs w:val="27"/>
        </w:rPr>
        <w:t> </w:t>
      </w:r>
      <w:r w:rsidRPr="00E74988">
        <w:rPr>
          <w:rFonts w:ascii="Times New Roman" w:eastAsia="Times New Roman" w:hAnsi="Times New Roman" w:cs="Times New Roman"/>
          <w:b/>
          <w:bCs/>
          <w:color w:val="3B1517"/>
          <w:sz w:val="27"/>
          <w:szCs w:val="27"/>
          <w:rtl/>
        </w:rPr>
        <w:t>ـ 3 ـ</w:t>
      </w:r>
    </w:p>
    <w:p w:rsidR="00E74988" w:rsidRPr="00E74988" w:rsidRDefault="00E74988" w:rsidP="00E74988">
      <w:pPr>
        <w:shd w:val="clear" w:color="auto" w:fill="FBF8D5"/>
        <w:spacing w:before="100" w:beforeAutospacing="1" w:after="100" w:afterAutospacing="1" w:line="240" w:lineRule="auto"/>
        <w:jc w:val="center"/>
        <w:outlineLvl w:val="2"/>
        <w:rPr>
          <w:rFonts w:ascii="Times New Roman" w:eastAsia="Times New Roman" w:hAnsi="Times New Roman" w:cs="Times New Roman"/>
          <w:b/>
          <w:bCs/>
          <w:color w:val="404000"/>
          <w:sz w:val="27"/>
          <w:szCs w:val="27"/>
        </w:rPr>
      </w:pPr>
      <w:r w:rsidRPr="00E74988">
        <w:rPr>
          <w:rFonts w:ascii="Times New Roman" w:eastAsia="Times New Roman" w:hAnsi="Times New Roman" w:cs="Times New Roman"/>
          <w:b/>
          <w:bCs/>
          <w:color w:val="404000"/>
          <w:sz w:val="27"/>
          <w:szCs w:val="27"/>
          <w:rtl/>
        </w:rPr>
        <w:t>جدول رقم</w:t>
      </w:r>
      <w:r w:rsidRPr="00E74988">
        <w:rPr>
          <w:rFonts w:ascii="Times New Roman" w:eastAsia="Times New Roman" w:hAnsi="Times New Roman" w:cs="Times New Roman"/>
          <w:b/>
          <w:bCs/>
          <w:color w:val="404000"/>
          <w:sz w:val="27"/>
          <w:szCs w:val="27"/>
        </w:rPr>
        <w:t xml:space="preserve"> ( </w:t>
      </w:r>
      <w:r w:rsidRPr="00E74988">
        <w:rPr>
          <w:rFonts w:ascii="Times New Roman" w:eastAsia="Times New Roman" w:hAnsi="Times New Roman" w:cs="Times New Roman"/>
          <w:b/>
          <w:bCs/>
          <w:color w:val="404000"/>
          <w:sz w:val="27"/>
          <w:szCs w:val="27"/>
          <w:rtl/>
        </w:rPr>
        <w:t>1</w:t>
      </w:r>
      <w:r w:rsidRPr="00E74988">
        <w:rPr>
          <w:rFonts w:ascii="Times New Roman" w:eastAsia="Times New Roman" w:hAnsi="Times New Roman" w:cs="Times New Roman"/>
          <w:b/>
          <w:bCs/>
          <w:color w:val="404000"/>
          <w:sz w:val="27"/>
          <w:szCs w:val="27"/>
        </w:rPr>
        <w:t xml:space="preserve"> )</w:t>
      </w:r>
      <w:r w:rsidRPr="00E74988">
        <w:rPr>
          <w:rFonts w:ascii="Times New Roman" w:eastAsia="Times New Roman" w:hAnsi="Times New Roman" w:cs="Times New Roman"/>
          <w:b/>
          <w:bCs/>
          <w:color w:val="404000"/>
          <w:sz w:val="27"/>
          <w:szCs w:val="27"/>
        </w:rPr>
        <w:br/>
      </w:r>
      <w:r w:rsidRPr="00E74988">
        <w:rPr>
          <w:rFonts w:ascii="Times New Roman" w:eastAsia="Times New Roman" w:hAnsi="Times New Roman" w:cs="Times New Roman"/>
          <w:b/>
          <w:bCs/>
          <w:color w:val="404000"/>
          <w:sz w:val="27"/>
          <w:szCs w:val="27"/>
          <w:rtl/>
        </w:rPr>
        <w:t>جدول يبين تدرج محافظة البصرة حسب عدد العاملين في قطاعات معينة</w:t>
      </w:r>
    </w:p>
    <w:p w:rsidR="00E74988" w:rsidRPr="00E74988" w:rsidRDefault="00E74988" w:rsidP="00E74988">
      <w:pPr>
        <w:shd w:val="clear" w:color="auto" w:fill="FBF8D5"/>
        <w:spacing w:before="100" w:beforeAutospacing="1" w:after="100" w:afterAutospacing="1" w:line="240" w:lineRule="auto"/>
        <w:jc w:val="right"/>
        <w:outlineLvl w:val="2"/>
        <w:rPr>
          <w:rFonts w:ascii="Times New Roman" w:eastAsia="Times New Roman" w:hAnsi="Times New Roman" w:cs="Times New Roman"/>
          <w:b/>
          <w:bCs/>
          <w:color w:val="404000"/>
          <w:sz w:val="27"/>
          <w:szCs w:val="27"/>
        </w:rPr>
      </w:pPr>
    </w:p>
    <w:tbl>
      <w:tblPr>
        <w:tblW w:w="10500" w:type="dxa"/>
        <w:jc w:val="center"/>
        <w:tblCellSpacing w:w="6"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43"/>
        <w:gridCol w:w="1564"/>
        <w:gridCol w:w="1281"/>
        <w:gridCol w:w="1185"/>
        <w:gridCol w:w="1026"/>
        <w:gridCol w:w="1706"/>
        <w:gridCol w:w="1325"/>
        <w:gridCol w:w="1327"/>
        <w:gridCol w:w="543"/>
      </w:tblGrid>
      <w:tr w:rsidR="00E74988" w:rsidRPr="00E74988" w:rsidTr="00E74988">
        <w:trPr>
          <w:tblCellSpacing w:w="6"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b/>
                <w:bCs/>
                <w:sz w:val="24"/>
                <w:szCs w:val="24"/>
                <w:rtl/>
              </w:rPr>
              <w:t>ت</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tl/>
              </w:rPr>
              <w:t>المدينة</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tl/>
              </w:rPr>
              <w:t>الصناعات</w:t>
            </w:r>
            <w:r w:rsidRPr="00E74988">
              <w:rPr>
                <w:rFonts w:ascii="Times New Roman" w:eastAsia="Times New Roman" w:hAnsi="Times New Roman" w:cs="Times New Roman"/>
                <w:sz w:val="27"/>
                <w:szCs w:val="27"/>
              </w:rPr>
              <w:br/>
            </w:r>
            <w:r w:rsidRPr="00E74988">
              <w:rPr>
                <w:rFonts w:ascii="Times New Roman" w:eastAsia="Times New Roman" w:hAnsi="Times New Roman" w:cs="Times New Roman"/>
                <w:sz w:val="27"/>
                <w:szCs w:val="27"/>
                <w:rtl/>
              </w:rPr>
              <w:t>التحويلية</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tl/>
              </w:rPr>
              <w:t>التجارة</w:t>
            </w:r>
            <w:r w:rsidRPr="00E74988">
              <w:rPr>
                <w:rFonts w:ascii="Times New Roman" w:eastAsia="Times New Roman" w:hAnsi="Times New Roman" w:cs="Times New Roman"/>
                <w:sz w:val="27"/>
                <w:szCs w:val="27"/>
              </w:rPr>
              <w:br/>
            </w:r>
            <w:r w:rsidRPr="00E74988">
              <w:rPr>
                <w:rFonts w:ascii="Times New Roman" w:eastAsia="Times New Roman" w:hAnsi="Times New Roman" w:cs="Times New Roman"/>
                <w:sz w:val="27"/>
                <w:szCs w:val="27"/>
                <w:rtl/>
              </w:rPr>
              <w:t>والمطاعم</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tl/>
              </w:rPr>
              <w:t>التخزين</w:t>
            </w:r>
            <w:r w:rsidRPr="00E74988">
              <w:rPr>
                <w:rFonts w:ascii="Times New Roman" w:eastAsia="Times New Roman" w:hAnsi="Times New Roman" w:cs="Times New Roman"/>
                <w:sz w:val="27"/>
                <w:szCs w:val="27"/>
              </w:rPr>
              <w:br/>
            </w:r>
            <w:r w:rsidRPr="00E74988">
              <w:rPr>
                <w:rFonts w:ascii="Times New Roman" w:eastAsia="Times New Roman" w:hAnsi="Times New Roman" w:cs="Times New Roman"/>
                <w:sz w:val="27"/>
                <w:szCs w:val="27"/>
                <w:rtl/>
              </w:rPr>
              <w:t>والنقل</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tl/>
              </w:rPr>
              <w:t>الاختصاصيين</w:t>
            </w:r>
            <w:r w:rsidRPr="00E74988">
              <w:rPr>
                <w:rFonts w:ascii="Times New Roman" w:eastAsia="Times New Roman" w:hAnsi="Times New Roman" w:cs="Times New Roman"/>
                <w:sz w:val="27"/>
                <w:szCs w:val="27"/>
              </w:rPr>
              <w:br/>
            </w:r>
            <w:r w:rsidRPr="00E74988">
              <w:rPr>
                <w:rFonts w:ascii="Times New Roman" w:eastAsia="Times New Roman" w:hAnsi="Times New Roman" w:cs="Times New Roman"/>
                <w:sz w:val="27"/>
                <w:szCs w:val="27"/>
                <w:rtl/>
              </w:rPr>
              <w:t>والفنيين</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tl/>
              </w:rPr>
              <w:t>التشريعيين</w:t>
            </w:r>
            <w:r w:rsidRPr="00E74988">
              <w:rPr>
                <w:rFonts w:ascii="Times New Roman" w:eastAsia="Times New Roman" w:hAnsi="Times New Roman" w:cs="Times New Roman"/>
                <w:sz w:val="27"/>
                <w:szCs w:val="27"/>
              </w:rPr>
              <w:br/>
            </w:r>
            <w:r w:rsidRPr="00E74988">
              <w:rPr>
                <w:rFonts w:ascii="Times New Roman" w:eastAsia="Times New Roman" w:hAnsi="Times New Roman" w:cs="Times New Roman"/>
                <w:sz w:val="27"/>
                <w:szCs w:val="27"/>
                <w:rtl/>
              </w:rPr>
              <w:t>والاداريين</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tl/>
              </w:rPr>
              <w:t>الانتاج وما</w:t>
            </w:r>
            <w:r w:rsidRPr="00E74988">
              <w:rPr>
                <w:rFonts w:ascii="Times New Roman" w:eastAsia="Times New Roman" w:hAnsi="Times New Roman" w:cs="Times New Roman"/>
                <w:sz w:val="27"/>
                <w:szCs w:val="27"/>
              </w:rPr>
              <w:br/>
            </w:r>
            <w:r w:rsidRPr="00E74988">
              <w:rPr>
                <w:rFonts w:ascii="Times New Roman" w:eastAsia="Times New Roman" w:hAnsi="Times New Roman" w:cs="Times New Roman"/>
                <w:sz w:val="27"/>
                <w:szCs w:val="27"/>
                <w:rtl/>
              </w:rPr>
              <w:t>يرتبط به</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tl/>
              </w:rPr>
              <w:t>ـ</w:t>
            </w:r>
          </w:p>
        </w:tc>
      </w:tr>
      <w:tr w:rsidR="00E74988" w:rsidRPr="00E74988" w:rsidTr="00E74988">
        <w:trPr>
          <w:tblCellSpacing w:w="6"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tl/>
              </w:rPr>
              <w:t>البصرة</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w:t>
            </w:r>
          </w:p>
        </w:tc>
      </w:tr>
      <w:tr w:rsidR="00E74988" w:rsidRPr="00E74988" w:rsidTr="00E74988">
        <w:trPr>
          <w:tblCellSpacing w:w="6"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tl/>
              </w:rPr>
              <w:t>الزبير</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2</w:t>
            </w:r>
          </w:p>
        </w:tc>
      </w:tr>
      <w:tr w:rsidR="00E74988" w:rsidRPr="00E74988" w:rsidTr="00E74988">
        <w:trPr>
          <w:tblCellSpacing w:w="6"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tl/>
              </w:rPr>
              <w:t>شط العرب</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3</w:t>
            </w:r>
          </w:p>
        </w:tc>
      </w:tr>
      <w:tr w:rsidR="00E74988" w:rsidRPr="00E74988" w:rsidTr="00E74988">
        <w:trPr>
          <w:tblCellSpacing w:w="6"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tl/>
              </w:rPr>
              <w:t>ابي الخصيب</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4</w:t>
            </w:r>
          </w:p>
        </w:tc>
      </w:tr>
      <w:tr w:rsidR="00E74988" w:rsidRPr="00E74988" w:rsidTr="00E74988">
        <w:trPr>
          <w:tblCellSpacing w:w="6"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tl/>
              </w:rPr>
              <w:t>الهارثة</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5</w:t>
            </w:r>
          </w:p>
        </w:tc>
      </w:tr>
      <w:tr w:rsidR="00E74988" w:rsidRPr="00E74988" w:rsidTr="00E74988">
        <w:trPr>
          <w:tblCellSpacing w:w="6"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tl/>
              </w:rPr>
              <w:t>الفاو</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5</w:t>
            </w:r>
          </w:p>
        </w:tc>
      </w:tr>
      <w:tr w:rsidR="00E74988" w:rsidRPr="00E74988" w:rsidTr="00E74988">
        <w:trPr>
          <w:tblCellSpacing w:w="6"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tl/>
              </w:rPr>
              <w:t>سفوان</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6</w:t>
            </w:r>
          </w:p>
        </w:tc>
      </w:tr>
      <w:tr w:rsidR="00E74988" w:rsidRPr="00E74988" w:rsidTr="00E74988">
        <w:trPr>
          <w:tblCellSpacing w:w="6"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tl/>
              </w:rPr>
              <w:t>السويب</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8</w:t>
            </w:r>
          </w:p>
        </w:tc>
      </w:tr>
      <w:tr w:rsidR="00E74988" w:rsidRPr="00E74988" w:rsidTr="00E74988">
        <w:trPr>
          <w:tblCellSpacing w:w="6"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tl/>
              </w:rPr>
              <w:t>طلحة</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7</w:t>
            </w:r>
          </w:p>
        </w:tc>
      </w:tr>
      <w:tr w:rsidR="00E74988" w:rsidRPr="00E74988" w:rsidTr="00E74988">
        <w:trPr>
          <w:tblCellSpacing w:w="6"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tl/>
              </w:rPr>
              <w:t>الخليج</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13</w:t>
            </w:r>
          </w:p>
        </w:tc>
      </w:tr>
      <w:tr w:rsidR="00E74988" w:rsidRPr="00E74988" w:rsidTr="00E74988">
        <w:trPr>
          <w:tblCellSpacing w:w="6"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lastRenderedPageBreak/>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tl/>
              </w:rPr>
              <w:t>المدينة</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10</w:t>
            </w:r>
          </w:p>
        </w:tc>
      </w:tr>
      <w:tr w:rsidR="00E74988" w:rsidRPr="00E74988" w:rsidTr="00E74988">
        <w:trPr>
          <w:tblCellSpacing w:w="6"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tl/>
              </w:rPr>
              <w:t>السيبة</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14</w:t>
            </w:r>
          </w:p>
        </w:tc>
      </w:tr>
      <w:tr w:rsidR="00E74988" w:rsidRPr="00E74988" w:rsidTr="00E74988">
        <w:trPr>
          <w:tblCellSpacing w:w="6"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tl/>
              </w:rPr>
              <w:t>الدير</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9</w:t>
            </w:r>
          </w:p>
        </w:tc>
      </w:tr>
      <w:tr w:rsidR="00E74988" w:rsidRPr="00E74988" w:rsidTr="00E74988">
        <w:trPr>
          <w:tblCellSpacing w:w="6"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tl/>
              </w:rPr>
              <w:t>الهوير</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11</w:t>
            </w:r>
          </w:p>
        </w:tc>
      </w:tr>
      <w:tr w:rsidR="00E74988" w:rsidRPr="00E74988" w:rsidTr="00E74988">
        <w:trPr>
          <w:tblCellSpacing w:w="6"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tl/>
              </w:rPr>
              <w:t>القرنة</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12</w:t>
            </w:r>
          </w:p>
        </w:tc>
      </w:tr>
      <w:tr w:rsidR="00E74988" w:rsidRPr="00E74988" w:rsidTr="00E74988">
        <w:trPr>
          <w:tblCellSpacing w:w="6"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tl/>
              </w:rPr>
              <w:t>عتبة</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15</w:t>
            </w:r>
          </w:p>
        </w:tc>
      </w:tr>
      <w:tr w:rsidR="00E74988" w:rsidRPr="00E74988" w:rsidTr="00E74988">
        <w:trPr>
          <w:tblCellSpacing w:w="6"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tl/>
              </w:rPr>
              <w:t>البحار</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17</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16</w:t>
            </w:r>
          </w:p>
        </w:tc>
      </w:tr>
    </w:tbl>
    <w:p w:rsidR="00E74988" w:rsidRPr="00E74988" w:rsidRDefault="00E74988" w:rsidP="00E74988">
      <w:pPr>
        <w:shd w:val="clear" w:color="auto" w:fill="FBF8D5"/>
        <w:spacing w:before="100" w:beforeAutospacing="1" w:after="270" w:line="240" w:lineRule="auto"/>
        <w:jc w:val="right"/>
        <w:outlineLvl w:val="2"/>
        <w:rPr>
          <w:rFonts w:ascii="Times New Roman" w:eastAsia="Times New Roman" w:hAnsi="Times New Roman" w:cs="Times New Roman"/>
          <w:b/>
          <w:bCs/>
          <w:color w:val="404000"/>
          <w:sz w:val="27"/>
          <w:szCs w:val="27"/>
        </w:rPr>
      </w:pPr>
      <w:r w:rsidRPr="00E74988">
        <w:rPr>
          <w:rFonts w:ascii="Times New Roman" w:eastAsia="Times New Roman" w:hAnsi="Times New Roman" w:cs="Times New Roman"/>
          <w:b/>
          <w:bCs/>
          <w:color w:val="404000"/>
          <w:sz w:val="27"/>
          <w:szCs w:val="27"/>
        </w:rPr>
        <w:br/>
      </w:r>
      <w:r w:rsidRPr="00E74988">
        <w:rPr>
          <w:rFonts w:ascii="Times New Roman" w:eastAsia="Times New Roman" w:hAnsi="Times New Roman" w:cs="Times New Roman"/>
          <w:b/>
          <w:bCs/>
          <w:color w:val="404000"/>
          <w:sz w:val="27"/>
          <w:szCs w:val="27"/>
          <w:rtl/>
        </w:rPr>
        <w:t>ملاحظة</w:t>
      </w:r>
      <w:r w:rsidRPr="00E74988">
        <w:rPr>
          <w:rFonts w:ascii="Times New Roman" w:eastAsia="Times New Roman" w:hAnsi="Times New Roman" w:cs="Times New Roman"/>
          <w:b/>
          <w:bCs/>
          <w:color w:val="404000"/>
          <w:sz w:val="27"/>
          <w:szCs w:val="27"/>
        </w:rPr>
        <w:t xml:space="preserve"> :</w:t>
      </w:r>
      <w:r w:rsidRPr="00E74988">
        <w:rPr>
          <w:rFonts w:ascii="Times New Roman" w:eastAsia="Times New Roman" w:hAnsi="Times New Roman" w:cs="Times New Roman"/>
          <w:b/>
          <w:bCs/>
          <w:color w:val="404000"/>
          <w:sz w:val="27"/>
          <w:szCs w:val="27"/>
        </w:rPr>
        <w:br/>
        <w:t>  </w:t>
      </w:r>
      <w:r w:rsidRPr="00E74988">
        <w:rPr>
          <w:rFonts w:ascii="Times New Roman" w:eastAsia="Times New Roman" w:hAnsi="Times New Roman" w:cs="Times New Roman"/>
          <w:b/>
          <w:bCs/>
          <w:color w:val="404000"/>
          <w:sz w:val="27"/>
          <w:szCs w:val="27"/>
          <w:rtl/>
        </w:rPr>
        <w:t>يمثل تسلسل المدن هنا تسلسلها حسب عدد السكان الحضر فيها ، اما الحقل الاخير فيمثل تسلسلها بعد ايجاد مجموع التسلسل للمتغيرات</w:t>
      </w:r>
      <w:r w:rsidRPr="00E74988">
        <w:rPr>
          <w:rFonts w:ascii="Times New Roman" w:eastAsia="Times New Roman" w:hAnsi="Times New Roman" w:cs="Times New Roman"/>
          <w:b/>
          <w:bCs/>
          <w:color w:val="404000"/>
          <w:sz w:val="27"/>
          <w:szCs w:val="27"/>
        </w:rPr>
        <w:t xml:space="preserve"> .</w:t>
      </w:r>
      <w:r w:rsidRPr="00E74988">
        <w:rPr>
          <w:rFonts w:ascii="Times New Roman" w:eastAsia="Times New Roman" w:hAnsi="Times New Roman" w:cs="Times New Roman"/>
          <w:b/>
          <w:bCs/>
          <w:color w:val="404000"/>
          <w:sz w:val="27"/>
          <w:szCs w:val="27"/>
        </w:rPr>
        <w:br/>
      </w:r>
    </w:p>
    <w:p w:rsidR="00E74988" w:rsidRPr="00E74988" w:rsidRDefault="00E74988" w:rsidP="00E74988">
      <w:pPr>
        <w:shd w:val="clear" w:color="auto" w:fill="FBF8D5"/>
        <w:spacing w:before="100" w:beforeAutospacing="1" w:after="270" w:line="240" w:lineRule="auto"/>
        <w:jc w:val="right"/>
        <w:outlineLvl w:val="2"/>
        <w:rPr>
          <w:rFonts w:ascii="Times New Roman" w:eastAsia="Times New Roman" w:hAnsi="Times New Roman" w:cs="Times New Roman"/>
          <w:b/>
          <w:bCs/>
          <w:color w:val="404000"/>
          <w:sz w:val="27"/>
          <w:szCs w:val="27"/>
        </w:rPr>
      </w:pPr>
      <w:r w:rsidRPr="00E74988">
        <w:rPr>
          <w:rFonts w:ascii="Times New Roman" w:eastAsia="Times New Roman" w:hAnsi="Times New Roman" w:cs="Times New Roman"/>
          <w:b/>
          <w:bCs/>
          <w:color w:val="3B1517"/>
          <w:sz w:val="27"/>
          <w:szCs w:val="27"/>
          <w:rtl/>
        </w:rPr>
        <w:t>تصنيف المراكز الحضرية في محافظة البصرة</w:t>
      </w:r>
      <w:r w:rsidRPr="00E74988">
        <w:rPr>
          <w:rFonts w:ascii="Times New Roman" w:eastAsia="Times New Roman" w:hAnsi="Times New Roman" w:cs="Times New Roman"/>
          <w:b/>
          <w:bCs/>
          <w:color w:val="3B1517"/>
          <w:sz w:val="27"/>
          <w:szCs w:val="27"/>
        </w:rPr>
        <w:t xml:space="preserve">  </w:t>
      </w:r>
      <w:r w:rsidRPr="00E74988">
        <w:rPr>
          <w:rFonts w:ascii="Times New Roman" w:eastAsia="Times New Roman" w:hAnsi="Times New Roman" w:cs="Times New Roman"/>
          <w:b/>
          <w:bCs/>
          <w:noProof/>
          <w:color w:val="3B1517"/>
          <w:sz w:val="27"/>
          <w:szCs w:val="27"/>
        </w:rPr>
        <w:drawing>
          <wp:inline distT="0" distB="0" distL="0" distR="0">
            <wp:extent cx="5753100" cy="22860"/>
            <wp:effectExtent l="0" t="0" r="0" b="0"/>
            <wp:docPr id="11" name="Picture 11" descr="https://www.basrahcity.net/pather/bbook/images/fas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basrahcity.net/pather/bbook/images/fasel.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3100" cy="22860"/>
                    </a:xfrm>
                    <a:prstGeom prst="rect">
                      <a:avLst/>
                    </a:prstGeom>
                    <a:noFill/>
                    <a:ln>
                      <a:noFill/>
                    </a:ln>
                  </pic:spPr>
                </pic:pic>
              </a:graphicData>
            </a:graphic>
          </wp:inline>
        </w:drawing>
      </w:r>
      <w:r w:rsidRPr="00E74988">
        <w:rPr>
          <w:rFonts w:ascii="Times New Roman" w:eastAsia="Times New Roman" w:hAnsi="Times New Roman" w:cs="Times New Roman"/>
          <w:b/>
          <w:bCs/>
          <w:color w:val="3B1517"/>
          <w:sz w:val="27"/>
          <w:szCs w:val="27"/>
        </w:rPr>
        <w:t> </w:t>
      </w:r>
      <w:r w:rsidRPr="00E74988">
        <w:rPr>
          <w:rFonts w:ascii="Times New Roman" w:eastAsia="Times New Roman" w:hAnsi="Times New Roman" w:cs="Times New Roman"/>
          <w:b/>
          <w:bCs/>
          <w:color w:val="3B1517"/>
          <w:sz w:val="27"/>
          <w:szCs w:val="27"/>
          <w:rtl/>
        </w:rPr>
        <w:t>ـ 4 ـ</w:t>
      </w:r>
    </w:p>
    <w:p w:rsidR="00E74988" w:rsidRPr="00E74988" w:rsidRDefault="00E74988" w:rsidP="00E74988">
      <w:pPr>
        <w:shd w:val="clear" w:color="auto" w:fill="FBF8D5"/>
        <w:spacing w:before="100" w:beforeAutospacing="1" w:after="100" w:afterAutospacing="1" w:line="240" w:lineRule="auto"/>
        <w:jc w:val="right"/>
        <w:outlineLvl w:val="2"/>
        <w:rPr>
          <w:rFonts w:ascii="Times New Roman" w:eastAsia="Times New Roman" w:hAnsi="Times New Roman" w:cs="Times New Roman"/>
          <w:b/>
          <w:bCs/>
          <w:color w:val="404000"/>
          <w:sz w:val="27"/>
          <w:szCs w:val="27"/>
        </w:rPr>
      </w:pPr>
      <w:r w:rsidRPr="00E74988">
        <w:rPr>
          <w:rFonts w:ascii="Times New Roman" w:eastAsia="Times New Roman" w:hAnsi="Times New Roman" w:cs="Times New Roman"/>
          <w:b/>
          <w:bCs/>
          <w:color w:val="404000"/>
          <w:sz w:val="27"/>
          <w:szCs w:val="27"/>
          <w:rtl/>
        </w:rPr>
        <w:t>الانتاجية بل انهما بقيتا مركزين خدميين لأقليميهما في مجالات النقل والتخزين بالدرجة الاولى ، اما بقية مدن المحافظة فأن حصصها من العاملين في الانتاج كانت مناسبة وبدرجات متباينة مع حجم سكان كل منها ، الملاحظ هنا ان الدير قد احتلت موقعاً متميزاً في مجال عدد التشريعيين والاداريين وفي مجال عدد العاملين في الصناعات التحويلية ،</w:t>
      </w:r>
      <w:r w:rsidRPr="00E74988">
        <w:rPr>
          <w:rFonts w:ascii="Times New Roman" w:eastAsia="Times New Roman" w:hAnsi="Times New Roman" w:cs="Times New Roman"/>
          <w:b/>
          <w:bCs/>
          <w:color w:val="404000"/>
          <w:sz w:val="27"/>
          <w:szCs w:val="27"/>
        </w:rPr>
        <w:br/>
        <w:t xml:space="preserve">   </w:t>
      </w:r>
      <w:r w:rsidRPr="00E74988">
        <w:rPr>
          <w:rFonts w:ascii="Times New Roman" w:eastAsia="Times New Roman" w:hAnsi="Times New Roman" w:cs="Times New Roman"/>
          <w:b/>
          <w:bCs/>
          <w:color w:val="404000"/>
          <w:sz w:val="27"/>
          <w:szCs w:val="27"/>
          <w:rtl/>
        </w:rPr>
        <w:t>اما القرنة فقد كان تميزها بعدد العاملين في التجارة والمطاعم اهمية خاصة بالنسبة الى مدينة المدينة وهذه حالة عكسية بالنسبة الى سفوان والتي برزت في مجالات النقل والتخزين وعدد الفنيين والاختصاصيين وعدد الاداريين والتشريعيين ، ولموقع مدن المحافظة اثر واضح في تطور خدمات معينة فيها ، سفوان مدينة حدودية تطورت كمركز خزن ونقل في وقت تقلصت خدماتها في المطاعم والفنادق ، اما مدينة المدينة فتقع على اطراف الهور لهذا فهي مركز اداري اقليمي ، كما هو حال القرنة والدير</w:t>
      </w:r>
      <w:r w:rsidRPr="00E74988">
        <w:rPr>
          <w:rFonts w:ascii="Times New Roman" w:eastAsia="Times New Roman" w:hAnsi="Times New Roman" w:cs="Times New Roman"/>
          <w:b/>
          <w:bCs/>
          <w:color w:val="404000"/>
          <w:sz w:val="27"/>
          <w:szCs w:val="27"/>
        </w:rPr>
        <w:t xml:space="preserve"> .</w:t>
      </w:r>
      <w:r w:rsidRPr="00E74988">
        <w:rPr>
          <w:rFonts w:ascii="Times New Roman" w:eastAsia="Times New Roman" w:hAnsi="Times New Roman" w:cs="Times New Roman"/>
          <w:b/>
          <w:bCs/>
          <w:color w:val="404000"/>
          <w:sz w:val="27"/>
          <w:szCs w:val="27"/>
        </w:rPr>
        <w:br/>
        <w:t>  </w:t>
      </w:r>
      <w:r w:rsidRPr="00E74988">
        <w:rPr>
          <w:rFonts w:ascii="Times New Roman" w:eastAsia="Times New Roman" w:hAnsi="Times New Roman" w:cs="Times New Roman"/>
          <w:b/>
          <w:bCs/>
          <w:color w:val="404000"/>
          <w:sz w:val="27"/>
          <w:szCs w:val="27"/>
          <w:rtl/>
        </w:rPr>
        <w:t>خلاصة القول ، حافظت خمس مدن على توازن بين عدد سكانها مع عدد العاملين في القطاعات الاقتصادية والادارية ، في وقت لم تستطيع مدينتنا السيبة ومركز ناحية الخليج من الحفاظ على هذه الموازنة ، برزت مدن المحافظة الاخرى كمراكز خدمية محلية مستفيدة من مواقعها على الطرق الدولية والمحلية على اطراف الهور</w:t>
      </w:r>
      <w:r w:rsidRPr="00E74988">
        <w:rPr>
          <w:rFonts w:ascii="Times New Roman" w:eastAsia="Times New Roman" w:hAnsi="Times New Roman" w:cs="Times New Roman"/>
          <w:b/>
          <w:bCs/>
          <w:color w:val="404000"/>
          <w:sz w:val="27"/>
          <w:szCs w:val="27"/>
        </w:rPr>
        <w:t xml:space="preserve"> .</w:t>
      </w:r>
      <w:r w:rsidRPr="00E74988">
        <w:rPr>
          <w:rFonts w:ascii="Times New Roman" w:eastAsia="Times New Roman" w:hAnsi="Times New Roman" w:cs="Times New Roman"/>
          <w:b/>
          <w:bCs/>
          <w:color w:val="404000"/>
          <w:sz w:val="27"/>
          <w:szCs w:val="27"/>
        </w:rPr>
        <w:br/>
      </w:r>
      <w:r w:rsidRPr="00E74988">
        <w:rPr>
          <w:rFonts w:ascii="Times New Roman" w:eastAsia="Times New Roman" w:hAnsi="Times New Roman" w:cs="Times New Roman"/>
          <w:b/>
          <w:bCs/>
          <w:color w:val="404000"/>
          <w:sz w:val="27"/>
          <w:szCs w:val="27"/>
        </w:rPr>
        <w:br/>
      </w:r>
      <w:r w:rsidRPr="00E74988">
        <w:rPr>
          <w:rFonts w:ascii="Times New Roman" w:eastAsia="Times New Roman" w:hAnsi="Times New Roman" w:cs="Times New Roman"/>
          <w:b/>
          <w:bCs/>
          <w:color w:val="404000"/>
          <w:sz w:val="30"/>
          <w:szCs w:val="30"/>
        </w:rPr>
        <w:t xml:space="preserve">2 </w:t>
      </w:r>
      <w:r w:rsidRPr="00E74988">
        <w:rPr>
          <w:rFonts w:ascii="Times New Roman" w:eastAsia="Times New Roman" w:hAnsi="Times New Roman" w:cs="Times New Roman"/>
          <w:b/>
          <w:bCs/>
          <w:color w:val="404000"/>
          <w:sz w:val="30"/>
          <w:szCs w:val="30"/>
          <w:rtl/>
        </w:rPr>
        <w:t>ـ الطريقة الثانية التحليل العاملي</w:t>
      </w:r>
      <w:r w:rsidRPr="00E74988">
        <w:rPr>
          <w:rFonts w:ascii="Times New Roman" w:eastAsia="Times New Roman" w:hAnsi="Times New Roman" w:cs="Times New Roman"/>
          <w:b/>
          <w:bCs/>
          <w:color w:val="404000"/>
          <w:sz w:val="27"/>
          <w:szCs w:val="27"/>
        </w:rPr>
        <w:br/>
        <w:t>  </w:t>
      </w:r>
      <w:r w:rsidRPr="00E74988">
        <w:rPr>
          <w:rFonts w:ascii="Times New Roman" w:eastAsia="Times New Roman" w:hAnsi="Times New Roman" w:cs="Times New Roman"/>
          <w:b/>
          <w:bCs/>
          <w:color w:val="404000"/>
          <w:sz w:val="27"/>
          <w:szCs w:val="27"/>
          <w:rtl/>
        </w:rPr>
        <w:t>تضم هذه الطريقة مجموعة من التقنيات ، الا اننا هنا سنسلط الضوء على احدى هذه التقنيات والمعروفة بتحليل العنصر الرئيسي</w:t>
      </w:r>
      <w:r w:rsidRPr="00E74988">
        <w:rPr>
          <w:rFonts w:ascii="Times New Roman" w:eastAsia="Times New Roman" w:hAnsi="Times New Roman" w:cs="Times New Roman"/>
          <w:b/>
          <w:bCs/>
          <w:color w:val="404000"/>
          <w:sz w:val="27"/>
          <w:szCs w:val="27"/>
        </w:rPr>
        <w:t xml:space="preserve"> PRINCIPAL COMPIONENT ANALYSIS </w:t>
      </w:r>
      <w:r w:rsidRPr="00E74988">
        <w:rPr>
          <w:rFonts w:ascii="Times New Roman" w:eastAsia="Times New Roman" w:hAnsi="Times New Roman" w:cs="Times New Roman"/>
          <w:b/>
          <w:bCs/>
          <w:color w:val="404000"/>
          <w:sz w:val="27"/>
          <w:szCs w:val="27"/>
          <w:rtl/>
        </w:rPr>
        <w:t>ويرمز لها عادة بـ</w:t>
      </w:r>
      <w:r w:rsidRPr="00E74988">
        <w:rPr>
          <w:rFonts w:ascii="Times New Roman" w:eastAsia="Times New Roman" w:hAnsi="Times New Roman" w:cs="Times New Roman"/>
          <w:b/>
          <w:bCs/>
          <w:color w:val="404000"/>
          <w:sz w:val="27"/>
          <w:szCs w:val="27"/>
        </w:rPr>
        <w:t xml:space="preserve"> </w:t>
      </w:r>
      <w:proofErr w:type="gramStart"/>
      <w:r w:rsidRPr="00E74988">
        <w:rPr>
          <w:rFonts w:ascii="Times New Roman" w:eastAsia="Times New Roman" w:hAnsi="Times New Roman" w:cs="Times New Roman"/>
          <w:b/>
          <w:bCs/>
          <w:color w:val="404000"/>
          <w:sz w:val="27"/>
          <w:szCs w:val="27"/>
        </w:rPr>
        <w:t>PCA .</w:t>
      </w:r>
      <w:proofErr w:type="gramEnd"/>
      <w:r w:rsidRPr="00E74988">
        <w:rPr>
          <w:rFonts w:ascii="Times New Roman" w:eastAsia="Times New Roman" w:hAnsi="Times New Roman" w:cs="Times New Roman"/>
          <w:b/>
          <w:bCs/>
          <w:color w:val="404000"/>
          <w:sz w:val="27"/>
          <w:szCs w:val="27"/>
        </w:rPr>
        <w:br/>
        <w:t xml:space="preserve">   </w:t>
      </w:r>
      <w:r w:rsidRPr="00E74988">
        <w:rPr>
          <w:rFonts w:ascii="Times New Roman" w:eastAsia="Times New Roman" w:hAnsi="Times New Roman" w:cs="Times New Roman"/>
          <w:b/>
          <w:bCs/>
          <w:color w:val="404000"/>
          <w:sz w:val="27"/>
          <w:szCs w:val="27"/>
          <w:rtl/>
        </w:rPr>
        <w:t>وتعتبر طريقة تحليل العنصر الرئيسي من الطرق الشائعة الاستعمال لتلخيص البيانات وتحويلها من مجموعة كبيرة من المتغيرات</w:t>
      </w:r>
      <w:r w:rsidRPr="00E74988">
        <w:rPr>
          <w:rFonts w:ascii="Times New Roman" w:eastAsia="Times New Roman" w:hAnsi="Times New Roman" w:cs="Times New Roman"/>
          <w:b/>
          <w:bCs/>
          <w:color w:val="404000"/>
          <w:sz w:val="27"/>
          <w:szCs w:val="27"/>
        </w:rPr>
        <w:t xml:space="preserve"> VARIABLES </w:t>
      </w:r>
      <w:r w:rsidRPr="00E74988">
        <w:rPr>
          <w:rFonts w:ascii="Times New Roman" w:eastAsia="Times New Roman" w:hAnsi="Times New Roman" w:cs="Times New Roman"/>
          <w:b/>
          <w:bCs/>
          <w:color w:val="404000"/>
          <w:sz w:val="27"/>
          <w:szCs w:val="27"/>
          <w:rtl/>
        </w:rPr>
        <w:t>الى عدد محدود من العناصر</w:t>
      </w:r>
      <w:r w:rsidRPr="00E74988">
        <w:rPr>
          <w:rFonts w:ascii="Times New Roman" w:eastAsia="Times New Roman" w:hAnsi="Times New Roman" w:cs="Times New Roman"/>
          <w:b/>
          <w:bCs/>
          <w:color w:val="404000"/>
          <w:sz w:val="27"/>
          <w:szCs w:val="27"/>
        </w:rPr>
        <w:t xml:space="preserve"> COMPONENTS </w:t>
      </w:r>
      <w:r w:rsidRPr="00E74988">
        <w:rPr>
          <w:rFonts w:ascii="Times New Roman" w:eastAsia="Times New Roman" w:hAnsi="Times New Roman" w:cs="Times New Roman"/>
          <w:b/>
          <w:bCs/>
          <w:color w:val="404000"/>
          <w:sz w:val="27"/>
          <w:szCs w:val="27"/>
          <w:rtl/>
        </w:rPr>
        <w:t xml:space="preserve">او </w:t>
      </w:r>
      <w:r w:rsidRPr="00E74988">
        <w:rPr>
          <w:rFonts w:ascii="Times New Roman" w:eastAsia="Times New Roman" w:hAnsi="Times New Roman" w:cs="Times New Roman"/>
          <w:b/>
          <w:bCs/>
          <w:color w:val="404000"/>
          <w:sz w:val="27"/>
          <w:szCs w:val="27"/>
          <w:rtl/>
        </w:rPr>
        <w:lastRenderedPageBreak/>
        <w:t>العوامل</w:t>
      </w:r>
      <w:r w:rsidRPr="00E74988">
        <w:rPr>
          <w:rFonts w:ascii="Times New Roman" w:eastAsia="Times New Roman" w:hAnsi="Times New Roman" w:cs="Times New Roman"/>
          <w:b/>
          <w:bCs/>
          <w:color w:val="404000"/>
          <w:sz w:val="27"/>
          <w:szCs w:val="27"/>
        </w:rPr>
        <w:t xml:space="preserve"> ( NEI ET 1975</w:t>
      </w:r>
      <w:r w:rsidRPr="00E74988">
        <w:rPr>
          <w:rFonts w:ascii="Times New Roman" w:eastAsia="Times New Roman" w:hAnsi="Times New Roman" w:cs="Times New Roman"/>
          <w:b/>
          <w:bCs/>
          <w:color w:val="404000"/>
          <w:sz w:val="27"/>
          <w:szCs w:val="27"/>
          <w:rtl/>
        </w:rPr>
        <w:t xml:space="preserve"> ، </w:t>
      </w:r>
      <w:r w:rsidRPr="00E74988">
        <w:rPr>
          <w:rFonts w:ascii="Times New Roman" w:eastAsia="Times New Roman" w:hAnsi="Times New Roman" w:cs="Times New Roman"/>
          <w:b/>
          <w:bCs/>
          <w:color w:val="404000"/>
          <w:sz w:val="27"/>
          <w:szCs w:val="27"/>
        </w:rPr>
        <w:t xml:space="preserve">470 ) FACTOPS </w:t>
      </w:r>
      <w:r w:rsidRPr="00E74988">
        <w:rPr>
          <w:rFonts w:ascii="Times New Roman" w:eastAsia="Times New Roman" w:hAnsi="Times New Roman" w:cs="Times New Roman"/>
          <w:b/>
          <w:bCs/>
          <w:color w:val="404000"/>
          <w:sz w:val="27"/>
          <w:szCs w:val="27"/>
          <w:rtl/>
        </w:rPr>
        <w:t>ولا يفقد هذا التلخيص المعلومات المتوفرة في البيانات قيمتها ، اي انه لايفقد منها ولا يضاف اليها شيء ايضاً</w:t>
      </w:r>
      <w:r w:rsidRPr="00E74988">
        <w:rPr>
          <w:rFonts w:ascii="Times New Roman" w:eastAsia="Times New Roman" w:hAnsi="Times New Roman" w:cs="Times New Roman"/>
          <w:b/>
          <w:bCs/>
          <w:color w:val="404000"/>
          <w:sz w:val="27"/>
          <w:szCs w:val="27"/>
        </w:rPr>
        <w:t xml:space="preserve"> ( DAULTREY 1976</w:t>
      </w:r>
      <w:r w:rsidRPr="00E74988">
        <w:rPr>
          <w:rFonts w:ascii="Times New Roman" w:eastAsia="Times New Roman" w:hAnsi="Times New Roman" w:cs="Times New Roman"/>
          <w:b/>
          <w:bCs/>
          <w:color w:val="404000"/>
          <w:sz w:val="27"/>
          <w:szCs w:val="27"/>
          <w:rtl/>
        </w:rPr>
        <w:t xml:space="preserve"> ، </w:t>
      </w:r>
      <w:r w:rsidRPr="00E74988">
        <w:rPr>
          <w:rFonts w:ascii="Times New Roman" w:eastAsia="Times New Roman" w:hAnsi="Times New Roman" w:cs="Times New Roman"/>
          <w:b/>
          <w:bCs/>
          <w:color w:val="404000"/>
          <w:sz w:val="27"/>
          <w:szCs w:val="27"/>
        </w:rPr>
        <w:t xml:space="preserve">23 ) </w:t>
      </w:r>
      <w:r w:rsidRPr="00E74988">
        <w:rPr>
          <w:rFonts w:ascii="Times New Roman" w:eastAsia="Times New Roman" w:hAnsi="Times New Roman" w:cs="Times New Roman"/>
          <w:b/>
          <w:bCs/>
          <w:color w:val="404000"/>
          <w:sz w:val="27"/>
          <w:szCs w:val="27"/>
          <w:rtl/>
        </w:rPr>
        <w:t>، ولما كنا هنا غير معنيين بالتقنية بصورة مباشرة فليس امامنا الآن الا الاشارة وبأيجاز الى المفاهيم التي ترد في التحليل</w:t>
      </w:r>
      <w:r w:rsidRPr="00E74988">
        <w:rPr>
          <w:rFonts w:ascii="Times New Roman" w:eastAsia="Times New Roman" w:hAnsi="Times New Roman" w:cs="Times New Roman"/>
          <w:b/>
          <w:bCs/>
          <w:color w:val="404000"/>
          <w:sz w:val="27"/>
          <w:szCs w:val="27"/>
        </w:rPr>
        <w:t xml:space="preserve"> .</w:t>
      </w:r>
    </w:p>
    <w:p w:rsidR="00E74988" w:rsidRPr="00E74988" w:rsidRDefault="00E74988" w:rsidP="00E74988">
      <w:pPr>
        <w:shd w:val="clear" w:color="auto" w:fill="FBF8D5"/>
        <w:spacing w:before="100" w:beforeAutospacing="1" w:after="270" w:line="240" w:lineRule="auto"/>
        <w:jc w:val="right"/>
        <w:outlineLvl w:val="2"/>
        <w:rPr>
          <w:rFonts w:ascii="Times New Roman" w:eastAsia="Times New Roman" w:hAnsi="Times New Roman" w:cs="Times New Roman"/>
          <w:b/>
          <w:bCs/>
          <w:color w:val="404000"/>
          <w:sz w:val="27"/>
          <w:szCs w:val="27"/>
        </w:rPr>
      </w:pPr>
    </w:p>
    <w:p w:rsidR="00E74988" w:rsidRPr="00E74988" w:rsidRDefault="00E74988" w:rsidP="00E74988">
      <w:pPr>
        <w:shd w:val="clear" w:color="auto" w:fill="FBF8D5"/>
        <w:spacing w:before="100" w:beforeAutospacing="1" w:after="270" w:line="240" w:lineRule="auto"/>
        <w:jc w:val="right"/>
        <w:outlineLvl w:val="2"/>
        <w:rPr>
          <w:rFonts w:ascii="Times New Roman" w:eastAsia="Times New Roman" w:hAnsi="Times New Roman" w:cs="Times New Roman"/>
          <w:b/>
          <w:bCs/>
          <w:color w:val="404000"/>
          <w:sz w:val="27"/>
          <w:szCs w:val="27"/>
        </w:rPr>
      </w:pPr>
      <w:r w:rsidRPr="00E74988">
        <w:rPr>
          <w:rFonts w:ascii="Times New Roman" w:eastAsia="Times New Roman" w:hAnsi="Times New Roman" w:cs="Times New Roman"/>
          <w:b/>
          <w:bCs/>
          <w:color w:val="3B1517"/>
          <w:sz w:val="27"/>
          <w:szCs w:val="27"/>
          <w:rtl/>
        </w:rPr>
        <w:t>تصنيف المراكز الحضرية في محافظة البصرة</w:t>
      </w:r>
      <w:r w:rsidRPr="00E74988">
        <w:rPr>
          <w:rFonts w:ascii="Times New Roman" w:eastAsia="Times New Roman" w:hAnsi="Times New Roman" w:cs="Times New Roman"/>
          <w:b/>
          <w:bCs/>
          <w:color w:val="3B1517"/>
          <w:sz w:val="27"/>
          <w:szCs w:val="27"/>
        </w:rPr>
        <w:t xml:space="preserve">  </w:t>
      </w:r>
      <w:r w:rsidRPr="00E74988">
        <w:rPr>
          <w:rFonts w:ascii="Times New Roman" w:eastAsia="Times New Roman" w:hAnsi="Times New Roman" w:cs="Times New Roman"/>
          <w:b/>
          <w:bCs/>
          <w:noProof/>
          <w:color w:val="3B1517"/>
          <w:sz w:val="27"/>
          <w:szCs w:val="27"/>
        </w:rPr>
        <w:drawing>
          <wp:inline distT="0" distB="0" distL="0" distR="0">
            <wp:extent cx="5753100" cy="22860"/>
            <wp:effectExtent l="0" t="0" r="0" b="0"/>
            <wp:docPr id="10" name="Picture 10" descr="https://www.basrahcity.net/pather/bbook/images/fas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basrahcity.net/pather/bbook/images/fasel.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3100" cy="22860"/>
                    </a:xfrm>
                    <a:prstGeom prst="rect">
                      <a:avLst/>
                    </a:prstGeom>
                    <a:noFill/>
                    <a:ln>
                      <a:noFill/>
                    </a:ln>
                  </pic:spPr>
                </pic:pic>
              </a:graphicData>
            </a:graphic>
          </wp:inline>
        </w:drawing>
      </w:r>
      <w:r w:rsidRPr="00E74988">
        <w:rPr>
          <w:rFonts w:ascii="Times New Roman" w:eastAsia="Times New Roman" w:hAnsi="Times New Roman" w:cs="Times New Roman"/>
          <w:b/>
          <w:bCs/>
          <w:color w:val="3B1517"/>
          <w:sz w:val="27"/>
          <w:szCs w:val="27"/>
        </w:rPr>
        <w:t> </w:t>
      </w:r>
      <w:r w:rsidRPr="00E74988">
        <w:rPr>
          <w:rFonts w:ascii="Times New Roman" w:eastAsia="Times New Roman" w:hAnsi="Times New Roman" w:cs="Times New Roman"/>
          <w:b/>
          <w:bCs/>
          <w:color w:val="3B1517"/>
          <w:sz w:val="27"/>
          <w:szCs w:val="27"/>
          <w:rtl/>
        </w:rPr>
        <w:t>ـ 5 ـ</w:t>
      </w:r>
    </w:p>
    <w:p w:rsidR="00E74988" w:rsidRPr="00E74988" w:rsidRDefault="00E74988" w:rsidP="00E74988">
      <w:pPr>
        <w:shd w:val="clear" w:color="auto" w:fill="FBF8D5"/>
        <w:spacing w:before="100" w:beforeAutospacing="1" w:after="100" w:afterAutospacing="1" w:line="240" w:lineRule="auto"/>
        <w:jc w:val="right"/>
        <w:outlineLvl w:val="2"/>
        <w:rPr>
          <w:rFonts w:ascii="Times New Roman" w:eastAsia="Times New Roman" w:hAnsi="Times New Roman" w:cs="Times New Roman"/>
          <w:b/>
          <w:bCs/>
          <w:color w:val="404000"/>
          <w:sz w:val="27"/>
          <w:szCs w:val="27"/>
        </w:rPr>
      </w:pPr>
      <w:r w:rsidRPr="00E74988">
        <w:rPr>
          <w:rFonts w:ascii="Times New Roman" w:eastAsia="Times New Roman" w:hAnsi="Times New Roman" w:cs="Times New Roman"/>
          <w:b/>
          <w:bCs/>
          <w:color w:val="404000"/>
          <w:sz w:val="27"/>
          <w:szCs w:val="27"/>
          <w:rtl/>
        </w:rPr>
        <w:t>ـ</w:t>
      </w:r>
      <w:r w:rsidRPr="00E74988">
        <w:rPr>
          <w:rFonts w:ascii="Times New Roman" w:eastAsia="Times New Roman" w:hAnsi="Times New Roman" w:cs="Times New Roman"/>
          <w:b/>
          <w:bCs/>
          <w:color w:val="404000"/>
          <w:sz w:val="27"/>
          <w:szCs w:val="27"/>
        </w:rPr>
        <w:t xml:space="preserve"> COMMUNALITY </w:t>
      </w:r>
      <w:r w:rsidRPr="00E74988">
        <w:rPr>
          <w:rFonts w:ascii="Times New Roman" w:eastAsia="Times New Roman" w:hAnsi="Times New Roman" w:cs="Times New Roman"/>
          <w:b/>
          <w:bCs/>
          <w:color w:val="404000"/>
          <w:sz w:val="27"/>
          <w:szCs w:val="27"/>
          <w:rtl/>
        </w:rPr>
        <w:t>وهي درجة التباين المشترك بين المتغير وبقية المتغيرات</w:t>
      </w:r>
      <w:r w:rsidRPr="00E74988">
        <w:rPr>
          <w:rFonts w:ascii="Times New Roman" w:eastAsia="Times New Roman" w:hAnsi="Times New Roman" w:cs="Times New Roman"/>
          <w:b/>
          <w:bCs/>
          <w:color w:val="404000"/>
          <w:sz w:val="27"/>
          <w:szCs w:val="27"/>
        </w:rPr>
        <w:t xml:space="preserve"> .</w:t>
      </w:r>
      <w:r w:rsidRPr="00E74988">
        <w:rPr>
          <w:rFonts w:ascii="Times New Roman" w:eastAsia="Times New Roman" w:hAnsi="Times New Roman" w:cs="Times New Roman"/>
          <w:b/>
          <w:bCs/>
          <w:color w:val="404000"/>
          <w:sz w:val="27"/>
          <w:szCs w:val="27"/>
        </w:rPr>
        <w:br/>
      </w:r>
      <w:r w:rsidRPr="00E74988">
        <w:rPr>
          <w:rFonts w:ascii="Times New Roman" w:eastAsia="Times New Roman" w:hAnsi="Times New Roman" w:cs="Times New Roman"/>
          <w:b/>
          <w:bCs/>
          <w:color w:val="404000"/>
          <w:sz w:val="27"/>
          <w:szCs w:val="27"/>
          <w:rtl/>
        </w:rPr>
        <w:t>ـ</w:t>
      </w:r>
      <w:r w:rsidRPr="00E74988">
        <w:rPr>
          <w:rFonts w:ascii="Times New Roman" w:eastAsia="Times New Roman" w:hAnsi="Times New Roman" w:cs="Times New Roman"/>
          <w:b/>
          <w:bCs/>
          <w:color w:val="404000"/>
          <w:sz w:val="27"/>
          <w:szCs w:val="27"/>
        </w:rPr>
        <w:t xml:space="preserve"> COMPONENT LODING </w:t>
      </w:r>
      <w:r w:rsidRPr="00E74988">
        <w:rPr>
          <w:rFonts w:ascii="Times New Roman" w:eastAsia="Times New Roman" w:hAnsi="Times New Roman" w:cs="Times New Roman"/>
          <w:b/>
          <w:bCs/>
          <w:color w:val="404000"/>
          <w:sz w:val="27"/>
          <w:szCs w:val="27"/>
          <w:rtl/>
        </w:rPr>
        <w:t>وهي درجة العلاقة بين العنصر والمتغيرات</w:t>
      </w:r>
      <w:r w:rsidRPr="00E74988">
        <w:rPr>
          <w:rFonts w:ascii="Times New Roman" w:eastAsia="Times New Roman" w:hAnsi="Times New Roman" w:cs="Times New Roman"/>
          <w:b/>
          <w:bCs/>
          <w:color w:val="404000"/>
          <w:sz w:val="27"/>
          <w:szCs w:val="27"/>
        </w:rPr>
        <w:t xml:space="preserve"> .</w:t>
      </w:r>
      <w:r w:rsidRPr="00E74988">
        <w:rPr>
          <w:rFonts w:ascii="Times New Roman" w:eastAsia="Times New Roman" w:hAnsi="Times New Roman" w:cs="Times New Roman"/>
          <w:b/>
          <w:bCs/>
          <w:color w:val="404000"/>
          <w:sz w:val="27"/>
          <w:szCs w:val="27"/>
        </w:rPr>
        <w:br/>
        <w:t xml:space="preserve">_ EIGENVALUE </w:t>
      </w:r>
      <w:r w:rsidRPr="00E74988">
        <w:rPr>
          <w:rFonts w:ascii="Times New Roman" w:eastAsia="Times New Roman" w:hAnsi="Times New Roman" w:cs="Times New Roman"/>
          <w:b/>
          <w:bCs/>
          <w:color w:val="404000"/>
          <w:sz w:val="27"/>
          <w:szCs w:val="27"/>
          <w:rtl/>
        </w:rPr>
        <w:t xml:space="preserve">تشير هذه القيمة الى مجموع التباين الذي الذي ضمه العنصر من مجموع التباين الذي احتوته البيانات احتوته </w:t>
      </w:r>
      <w:proofErr w:type="gramStart"/>
      <w:r w:rsidRPr="00E74988">
        <w:rPr>
          <w:rFonts w:ascii="Times New Roman" w:eastAsia="Times New Roman" w:hAnsi="Times New Roman" w:cs="Times New Roman"/>
          <w:b/>
          <w:bCs/>
          <w:color w:val="404000"/>
          <w:sz w:val="27"/>
          <w:szCs w:val="27"/>
          <w:rtl/>
        </w:rPr>
        <w:t>البيانات</w:t>
      </w:r>
      <w:r w:rsidRPr="00E74988">
        <w:rPr>
          <w:rFonts w:ascii="Times New Roman" w:eastAsia="Times New Roman" w:hAnsi="Times New Roman" w:cs="Times New Roman"/>
          <w:b/>
          <w:bCs/>
          <w:color w:val="404000"/>
          <w:sz w:val="27"/>
          <w:szCs w:val="27"/>
        </w:rPr>
        <w:t xml:space="preserve"> .</w:t>
      </w:r>
      <w:proofErr w:type="gramEnd"/>
      <w:r w:rsidRPr="00E74988">
        <w:rPr>
          <w:rFonts w:ascii="Times New Roman" w:eastAsia="Times New Roman" w:hAnsi="Times New Roman" w:cs="Times New Roman"/>
          <w:b/>
          <w:bCs/>
          <w:color w:val="404000"/>
          <w:sz w:val="27"/>
          <w:szCs w:val="27"/>
        </w:rPr>
        <w:br/>
      </w:r>
      <w:r w:rsidRPr="00E74988">
        <w:rPr>
          <w:rFonts w:ascii="Times New Roman" w:eastAsia="Times New Roman" w:hAnsi="Times New Roman" w:cs="Times New Roman"/>
          <w:b/>
          <w:bCs/>
          <w:color w:val="404000"/>
          <w:sz w:val="27"/>
          <w:szCs w:val="27"/>
          <w:rtl/>
        </w:rPr>
        <w:t>ـ</w:t>
      </w:r>
      <w:r w:rsidRPr="00E74988">
        <w:rPr>
          <w:rFonts w:ascii="Times New Roman" w:eastAsia="Times New Roman" w:hAnsi="Times New Roman" w:cs="Times New Roman"/>
          <w:b/>
          <w:bCs/>
          <w:color w:val="404000"/>
          <w:sz w:val="27"/>
          <w:szCs w:val="27"/>
        </w:rPr>
        <w:t xml:space="preserve"> COMPONENT SCORE </w:t>
      </w:r>
      <w:r w:rsidRPr="00E74988">
        <w:rPr>
          <w:rFonts w:ascii="Times New Roman" w:eastAsia="Times New Roman" w:hAnsi="Times New Roman" w:cs="Times New Roman"/>
          <w:b/>
          <w:bCs/>
          <w:color w:val="404000"/>
          <w:sz w:val="27"/>
          <w:szCs w:val="27"/>
          <w:rtl/>
        </w:rPr>
        <w:t>ويمثل قيم كل متغير ضمه العنصر مع الوحدة الجغرافية التي يعود اليها وبصيغة موحدة</w:t>
      </w:r>
      <w:r w:rsidRPr="00E74988">
        <w:rPr>
          <w:rFonts w:ascii="Times New Roman" w:eastAsia="Times New Roman" w:hAnsi="Times New Roman" w:cs="Times New Roman"/>
          <w:b/>
          <w:bCs/>
          <w:color w:val="404000"/>
          <w:sz w:val="27"/>
          <w:szCs w:val="27"/>
        </w:rPr>
        <w:t xml:space="preserve"> STANDARIZD </w:t>
      </w:r>
      <w:r w:rsidRPr="00E74988">
        <w:rPr>
          <w:rFonts w:ascii="Times New Roman" w:eastAsia="Times New Roman" w:hAnsi="Times New Roman" w:cs="Times New Roman"/>
          <w:b/>
          <w:bCs/>
          <w:color w:val="404000"/>
          <w:sz w:val="27"/>
          <w:szCs w:val="27"/>
          <w:rtl/>
        </w:rPr>
        <w:t>لتسهل عملية المقارنة والقياس</w:t>
      </w:r>
      <w:r w:rsidRPr="00E74988">
        <w:rPr>
          <w:rFonts w:ascii="Times New Roman" w:eastAsia="Times New Roman" w:hAnsi="Times New Roman" w:cs="Times New Roman"/>
          <w:b/>
          <w:bCs/>
          <w:color w:val="404000"/>
          <w:sz w:val="27"/>
          <w:szCs w:val="27"/>
        </w:rPr>
        <w:t xml:space="preserve"> .</w:t>
      </w:r>
      <w:r w:rsidRPr="00E74988">
        <w:rPr>
          <w:rFonts w:ascii="Times New Roman" w:eastAsia="Times New Roman" w:hAnsi="Times New Roman" w:cs="Times New Roman"/>
          <w:b/>
          <w:bCs/>
          <w:color w:val="404000"/>
          <w:sz w:val="27"/>
          <w:szCs w:val="27"/>
        </w:rPr>
        <w:br/>
        <w:t>  </w:t>
      </w:r>
      <w:r w:rsidRPr="00E74988">
        <w:rPr>
          <w:rFonts w:ascii="Times New Roman" w:eastAsia="Times New Roman" w:hAnsi="Times New Roman" w:cs="Times New Roman"/>
          <w:b/>
          <w:bCs/>
          <w:color w:val="404000"/>
          <w:sz w:val="27"/>
          <w:szCs w:val="27"/>
          <w:rtl/>
        </w:rPr>
        <w:t>واعتماداً على البرنامج الخاص بالحاسبات الشخصية والمتوفرة في كلية الآداب / جامعة البصرة فقد تم اجراء التحليل ولثلاث مرات واعتماد عدد غير قليل من المتغيرات المتنوعة وصولاً الى تصنيف متعدد المتغيرات للمدن في محافظة البصرة</w:t>
      </w:r>
      <w:r w:rsidRPr="00E74988">
        <w:rPr>
          <w:rFonts w:ascii="Times New Roman" w:eastAsia="Times New Roman" w:hAnsi="Times New Roman" w:cs="Times New Roman"/>
          <w:b/>
          <w:bCs/>
          <w:color w:val="404000"/>
          <w:sz w:val="27"/>
          <w:szCs w:val="27"/>
        </w:rPr>
        <w:t xml:space="preserve"> .</w:t>
      </w:r>
      <w:r w:rsidRPr="00E74988">
        <w:rPr>
          <w:rFonts w:ascii="Times New Roman" w:eastAsia="Times New Roman" w:hAnsi="Times New Roman" w:cs="Times New Roman"/>
          <w:b/>
          <w:bCs/>
          <w:color w:val="404000"/>
          <w:sz w:val="27"/>
          <w:szCs w:val="27"/>
        </w:rPr>
        <w:br/>
      </w:r>
      <w:r w:rsidRPr="00E74988">
        <w:rPr>
          <w:rFonts w:ascii="Times New Roman" w:eastAsia="Times New Roman" w:hAnsi="Times New Roman" w:cs="Times New Roman"/>
          <w:b/>
          <w:bCs/>
          <w:color w:val="404000"/>
          <w:sz w:val="27"/>
          <w:szCs w:val="27"/>
        </w:rPr>
        <w:br/>
      </w:r>
      <w:r w:rsidRPr="00E74988">
        <w:rPr>
          <w:rFonts w:ascii="Times New Roman" w:eastAsia="Times New Roman" w:hAnsi="Times New Roman" w:cs="Times New Roman"/>
          <w:b/>
          <w:bCs/>
          <w:color w:val="404000"/>
          <w:sz w:val="30"/>
          <w:szCs w:val="30"/>
          <w:rtl/>
        </w:rPr>
        <w:t>( أ ) التصنيف الاول : مؤشرات اقتصادية</w:t>
      </w:r>
      <w:r w:rsidRPr="00E74988">
        <w:rPr>
          <w:rFonts w:ascii="Times New Roman" w:eastAsia="Times New Roman" w:hAnsi="Times New Roman" w:cs="Times New Roman"/>
          <w:b/>
          <w:bCs/>
          <w:color w:val="404000"/>
          <w:sz w:val="27"/>
          <w:szCs w:val="27"/>
        </w:rPr>
        <w:br/>
        <w:t>  </w:t>
      </w:r>
      <w:r w:rsidRPr="00E74988">
        <w:rPr>
          <w:rFonts w:ascii="Times New Roman" w:eastAsia="Times New Roman" w:hAnsi="Times New Roman" w:cs="Times New Roman"/>
          <w:b/>
          <w:bCs/>
          <w:color w:val="404000"/>
          <w:sz w:val="27"/>
          <w:szCs w:val="27"/>
          <w:rtl/>
        </w:rPr>
        <w:t>اعتمدت سبع متغيرات في التحليل لتصنيف المدن في ضوء واقعها الاقتصادي . هذه الطريقة تختلف كثيراً عن طريقة الاساس الاقتصادي المعروفة والمعتمدة في الدراسات الحضرية والاقتصادية ، وتكونت هذه المتغيرات من</w:t>
      </w:r>
      <w:r w:rsidRPr="00E74988">
        <w:rPr>
          <w:rFonts w:ascii="Times New Roman" w:eastAsia="Times New Roman" w:hAnsi="Times New Roman" w:cs="Times New Roman"/>
          <w:b/>
          <w:bCs/>
          <w:color w:val="404000"/>
          <w:sz w:val="27"/>
          <w:szCs w:val="27"/>
        </w:rPr>
        <w:t xml:space="preserve"> :</w:t>
      </w:r>
      <w:r w:rsidRPr="00E74988">
        <w:rPr>
          <w:rFonts w:ascii="Times New Roman" w:eastAsia="Times New Roman" w:hAnsi="Times New Roman" w:cs="Times New Roman"/>
          <w:b/>
          <w:bCs/>
          <w:color w:val="404000"/>
          <w:sz w:val="27"/>
          <w:szCs w:val="27"/>
        </w:rPr>
        <w:br/>
      </w:r>
      <w:r w:rsidRPr="00E74988">
        <w:rPr>
          <w:rFonts w:ascii="Times New Roman" w:eastAsia="Times New Roman" w:hAnsi="Times New Roman" w:cs="Times New Roman"/>
          <w:b/>
          <w:bCs/>
          <w:color w:val="404000"/>
          <w:sz w:val="27"/>
          <w:szCs w:val="27"/>
          <w:rtl/>
        </w:rPr>
        <w:t>ـ عدد العاملين في الصناعات التحويلية</w:t>
      </w:r>
      <w:r w:rsidRPr="00E74988">
        <w:rPr>
          <w:rFonts w:ascii="Times New Roman" w:eastAsia="Times New Roman" w:hAnsi="Times New Roman" w:cs="Times New Roman"/>
          <w:b/>
          <w:bCs/>
          <w:color w:val="404000"/>
          <w:sz w:val="27"/>
          <w:szCs w:val="27"/>
        </w:rPr>
        <w:t xml:space="preserve"> .</w:t>
      </w:r>
      <w:r w:rsidRPr="00E74988">
        <w:rPr>
          <w:rFonts w:ascii="Times New Roman" w:eastAsia="Times New Roman" w:hAnsi="Times New Roman" w:cs="Times New Roman"/>
          <w:b/>
          <w:bCs/>
          <w:color w:val="404000"/>
          <w:sz w:val="27"/>
          <w:szCs w:val="27"/>
        </w:rPr>
        <w:br/>
      </w:r>
      <w:r w:rsidRPr="00E74988">
        <w:rPr>
          <w:rFonts w:ascii="Times New Roman" w:eastAsia="Times New Roman" w:hAnsi="Times New Roman" w:cs="Times New Roman"/>
          <w:b/>
          <w:bCs/>
          <w:color w:val="404000"/>
          <w:sz w:val="27"/>
          <w:szCs w:val="27"/>
          <w:rtl/>
        </w:rPr>
        <w:t>ـ عدد العاملين في التجارة والمطاعم والفنادق</w:t>
      </w:r>
      <w:r w:rsidRPr="00E74988">
        <w:rPr>
          <w:rFonts w:ascii="Times New Roman" w:eastAsia="Times New Roman" w:hAnsi="Times New Roman" w:cs="Times New Roman"/>
          <w:b/>
          <w:bCs/>
          <w:color w:val="404000"/>
          <w:sz w:val="27"/>
          <w:szCs w:val="27"/>
        </w:rPr>
        <w:t xml:space="preserve"> .</w:t>
      </w:r>
      <w:r w:rsidRPr="00E74988">
        <w:rPr>
          <w:rFonts w:ascii="Times New Roman" w:eastAsia="Times New Roman" w:hAnsi="Times New Roman" w:cs="Times New Roman"/>
          <w:b/>
          <w:bCs/>
          <w:color w:val="404000"/>
          <w:sz w:val="27"/>
          <w:szCs w:val="27"/>
        </w:rPr>
        <w:br/>
      </w:r>
      <w:r w:rsidRPr="00E74988">
        <w:rPr>
          <w:rFonts w:ascii="Times New Roman" w:eastAsia="Times New Roman" w:hAnsi="Times New Roman" w:cs="Times New Roman"/>
          <w:b/>
          <w:bCs/>
          <w:color w:val="404000"/>
          <w:sz w:val="27"/>
          <w:szCs w:val="27"/>
          <w:rtl/>
        </w:rPr>
        <w:t>ـ عدد العاملين في النقل والتخزين والمواصلات</w:t>
      </w:r>
      <w:r w:rsidRPr="00E74988">
        <w:rPr>
          <w:rFonts w:ascii="Times New Roman" w:eastAsia="Times New Roman" w:hAnsi="Times New Roman" w:cs="Times New Roman"/>
          <w:b/>
          <w:bCs/>
          <w:color w:val="404000"/>
          <w:sz w:val="27"/>
          <w:szCs w:val="27"/>
        </w:rPr>
        <w:t xml:space="preserve"> .</w:t>
      </w:r>
      <w:r w:rsidRPr="00E74988">
        <w:rPr>
          <w:rFonts w:ascii="Times New Roman" w:eastAsia="Times New Roman" w:hAnsi="Times New Roman" w:cs="Times New Roman"/>
          <w:b/>
          <w:bCs/>
          <w:color w:val="404000"/>
          <w:sz w:val="27"/>
          <w:szCs w:val="27"/>
        </w:rPr>
        <w:br/>
      </w:r>
      <w:r w:rsidRPr="00E74988">
        <w:rPr>
          <w:rFonts w:ascii="Times New Roman" w:eastAsia="Times New Roman" w:hAnsi="Times New Roman" w:cs="Times New Roman"/>
          <w:b/>
          <w:bCs/>
          <w:color w:val="404000"/>
          <w:sz w:val="27"/>
          <w:szCs w:val="27"/>
          <w:rtl/>
        </w:rPr>
        <w:t>ـ عدد العاملين في الخدمات الشخصية</w:t>
      </w:r>
      <w:r w:rsidRPr="00E74988">
        <w:rPr>
          <w:rFonts w:ascii="Times New Roman" w:eastAsia="Times New Roman" w:hAnsi="Times New Roman" w:cs="Times New Roman"/>
          <w:b/>
          <w:bCs/>
          <w:color w:val="404000"/>
          <w:sz w:val="27"/>
          <w:szCs w:val="27"/>
        </w:rPr>
        <w:t xml:space="preserve"> .</w:t>
      </w:r>
      <w:r w:rsidRPr="00E74988">
        <w:rPr>
          <w:rFonts w:ascii="Times New Roman" w:eastAsia="Times New Roman" w:hAnsi="Times New Roman" w:cs="Times New Roman"/>
          <w:b/>
          <w:bCs/>
          <w:color w:val="404000"/>
          <w:sz w:val="27"/>
          <w:szCs w:val="27"/>
        </w:rPr>
        <w:br/>
      </w:r>
      <w:r w:rsidRPr="00E74988">
        <w:rPr>
          <w:rFonts w:ascii="Times New Roman" w:eastAsia="Times New Roman" w:hAnsi="Times New Roman" w:cs="Times New Roman"/>
          <w:b/>
          <w:bCs/>
          <w:color w:val="404000"/>
          <w:sz w:val="27"/>
          <w:szCs w:val="27"/>
          <w:rtl/>
        </w:rPr>
        <w:t>ـ عدد الاختصاصيين والفنيين</w:t>
      </w:r>
      <w:r w:rsidRPr="00E74988">
        <w:rPr>
          <w:rFonts w:ascii="Times New Roman" w:eastAsia="Times New Roman" w:hAnsi="Times New Roman" w:cs="Times New Roman"/>
          <w:b/>
          <w:bCs/>
          <w:color w:val="404000"/>
          <w:sz w:val="27"/>
          <w:szCs w:val="27"/>
        </w:rPr>
        <w:t xml:space="preserve"> .</w:t>
      </w:r>
      <w:r w:rsidRPr="00E74988">
        <w:rPr>
          <w:rFonts w:ascii="Times New Roman" w:eastAsia="Times New Roman" w:hAnsi="Times New Roman" w:cs="Times New Roman"/>
          <w:b/>
          <w:bCs/>
          <w:color w:val="404000"/>
          <w:sz w:val="27"/>
          <w:szCs w:val="27"/>
        </w:rPr>
        <w:br/>
      </w:r>
      <w:r w:rsidRPr="00E74988">
        <w:rPr>
          <w:rFonts w:ascii="Times New Roman" w:eastAsia="Times New Roman" w:hAnsi="Times New Roman" w:cs="Times New Roman"/>
          <w:b/>
          <w:bCs/>
          <w:color w:val="404000"/>
          <w:sz w:val="27"/>
          <w:szCs w:val="27"/>
          <w:rtl/>
        </w:rPr>
        <w:t>ـ عدد التشريعيين والاداريين</w:t>
      </w:r>
      <w:r w:rsidRPr="00E74988">
        <w:rPr>
          <w:rFonts w:ascii="Times New Roman" w:eastAsia="Times New Roman" w:hAnsi="Times New Roman" w:cs="Times New Roman"/>
          <w:b/>
          <w:bCs/>
          <w:color w:val="404000"/>
          <w:sz w:val="27"/>
          <w:szCs w:val="27"/>
        </w:rPr>
        <w:t xml:space="preserve"> .</w:t>
      </w:r>
      <w:r w:rsidRPr="00E74988">
        <w:rPr>
          <w:rFonts w:ascii="Times New Roman" w:eastAsia="Times New Roman" w:hAnsi="Times New Roman" w:cs="Times New Roman"/>
          <w:b/>
          <w:bCs/>
          <w:color w:val="404000"/>
          <w:sz w:val="27"/>
          <w:szCs w:val="27"/>
        </w:rPr>
        <w:br/>
      </w:r>
      <w:r w:rsidRPr="00E74988">
        <w:rPr>
          <w:rFonts w:ascii="Times New Roman" w:eastAsia="Times New Roman" w:hAnsi="Times New Roman" w:cs="Times New Roman"/>
          <w:b/>
          <w:bCs/>
          <w:color w:val="404000"/>
          <w:sz w:val="27"/>
          <w:szCs w:val="27"/>
          <w:rtl/>
        </w:rPr>
        <w:t>ـ عدد العاملين في الانتاج وما يرتبط به</w:t>
      </w:r>
      <w:r w:rsidRPr="00E74988">
        <w:rPr>
          <w:rFonts w:ascii="Times New Roman" w:eastAsia="Times New Roman" w:hAnsi="Times New Roman" w:cs="Times New Roman"/>
          <w:b/>
          <w:bCs/>
          <w:color w:val="404000"/>
          <w:sz w:val="27"/>
          <w:szCs w:val="27"/>
        </w:rPr>
        <w:t xml:space="preserve"> .</w:t>
      </w:r>
      <w:r w:rsidRPr="00E74988">
        <w:rPr>
          <w:rFonts w:ascii="Times New Roman" w:eastAsia="Times New Roman" w:hAnsi="Times New Roman" w:cs="Times New Roman"/>
          <w:b/>
          <w:bCs/>
          <w:color w:val="404000"/>
          <w:sz w:val="27"/>
          <w:szCs w:val="27"/>
        </w:rPr>
        <w:br/>
        <w:t>  </w:t>
      </w:r>
      <w:r w:rsidRPr="00E74988">
        <w:rPr>
          <w:rFonts w:ascii="Times New Roman" w:eastAsia="Times New Roman" w:hAnsi="Times New Roman" w:cs="Times New Roman"/>
          <w:b/>
          <w:bCs/>
          <w:color w:val="404000"/>
          <w:sz w:val="27"/>
          <w:szCs w:val="27"/>
          <w:rtl/>
        </w:rPr>
        <w:t>وقد افرز التحليل علاقة قوية بين جميع المتغيرات مما ادى الى تكتلها مع بعضها لتشكيل عنصراً واحداً ، وتميزت مدين المدن ، البصرة ، فسجلت علاقة قوية جداً مع العنصر الاقتصادي</w:t>
      </w:r>
      <w:r w:rsidRPr="00E74988">
        <w:rPr>
          <w:rFonts w:ascii="Times New Roman" w:eastAsia="Times New Roman" w:hAnsi="Times New Roman" w:cs="Times New Roman"/>
          <w:b/>
          <w:bCs/>
          <w:color w:val="404000"/>
          <w:sz w:val="27"/>
          <w:szCs w:val="27"/>
        </w:rPr>
        <w:t xml:space="preserve"> COMPONENT SCORE </w:t>
      </w:r>
      <w:r w:rsidRPr="00E74988">
        <w:rPr>
          <w:rFonts w:ascii="Times New Roman" w:eastAsia="Times New Roman" w:hAnsi="Times New Roman" w:cs="Times New Roman"/>
          <w:b/>
          <w:bCs/>
          <w:color w:val="404000"/>
          <w:sz w:val="27"/>
          <w:szCs w:val="27"/>
          <w:rtl/>
        </w:rPr>
        <w:t>وبقيمة 10.12</w:t>
      </w:r>
    </w:p>
    <w:p w:rsidR="00E74988" w:rsidRPr="00E74988" w:rsidRDefault="00E74988" w:rsidP="00E74988">
      <w:pPr>
        <w:shd w:val="clear" w:color="auto" w:fill="FBF8D5"/>
        <w:spacing w:before="100" w:beforeAutospacing="1" w:after="270" w:line="240" w:lineRule="auto"/>
        <w:jc w:val="right"/>
        <w:outlineLvl w:val="2"/>
        <w:rPr>
          <w:rFonts w:ascii="Times New Roman" w:eastAsia="Times New Roman" w:hAnsi="Times New Roman" w:cs="Times New Roman"/>
          <w:b/>
          <w:bCs/>
          <w:color w:val="404000"/>
          <w:sz w:val="27"/>
          <w:szCs w:val="27"/>
        </w:rPr>
      </w:pPr>
    </w:p>
    <w:p w:rsidR="00E74988" w:rsidRPr="00E74988" w:rsidRDefault="00E74988" w:rsidP="00E74988">
      <w:pPr>
        <w:shd w:val="clear" w:color="auto" w:fill="FBF8D5"/>
        <w:spacing w:before="100" w:beforeAutospacing="1" w:after="270" w:line="240" w:lineRule="auto"/>
        <w:jc w:val="right"/>
        <w:outlineLvl w:val="2"/>
        <w:rPr>
          <w:rFonts w:ascii="Times New Roman" w:eastAsia="Times New Roman" w:hAnsi="Times New Roman" w:cs="Times New Roman"/>
          <w:b/>
          <w:bCs/>
          <w:color w:val="404000"/>
          <w:sz w:val="27"/>
          <w:szCs w:val="27"/>
        </w:rPr>
      </w:pPr>
      <w:r w:rsidRPr="00E74988">
        <w:rPr>
          <w:rFonts w:ascii="Times New Roman" w:eastAsia="Times New Roman" w:hAnsi="Times New Roman" w:cs="Times New Roman"/>
          <w:b/>
          <w:bCs/>
          <w:color w:val="3B1517"/>
          <w:sz w:val="27"/>
          <w:szCs w:val="27"/>
          <w:rtl/>
        </w:rPr>
        <w:t>تصنيف المراكز الحضرية في محافظة البصرة</w:t>
      </w:r>
      <w:r w:rsidRPr="00E74988">
        <w:rPr>
          <w:rFonts w:ascii="Times New Roman" w:eastAsia="Times New Roman" w:hAnsi="Times New Roman" w:cs="Times New Roman"/>
          <w:b/>
          <w:bCs/>
          <w:color w:val="3B1517"/>
          <w:sz w:val="27"/>
          <w:szCs w:val="27"/>
        </w:rPr>
        <w:t xml:space="preserve">  </w:t>
      </w:r>
      <w:r w:rsidRPr="00E74988">
        <w:rPr>
          <w:rFonts w:ascii="Times New Roman" w:eastAsia="Times New Roman" w:hAnsi="Times New Roman" w:cs="Times New Roman"/>
          <w:b/>
          <w:bCs/>
          <w:noProof/>
          <w:color w:val="3B1517"/>
          <w:sz w:val="27"/>
          <w:szCs w:val="27"/>
        </w:rPr>
        <w:drawing>
          <wp:inline distT="0" distB="0" distL="0" distR="0">
            <wp:extent cx="5753100" cy="22860"/>
            <wp:effectExtent l="0" t="0" r="0" b="0"/>
            <wp:docPr id="9" name="Picture 9" descr="https://www.basrahcity.net/pather/bbook/images/fas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ww.basrahcity.net/pather/bbook/images/fasel.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3100" cy="22860"/>
                    </a:xfrm>
                    <a:prstGeom prst="rect">
                      <a:avLst/>
                    </a:prstGeom>
                    <a:noFill/>
                    <a:ln>
                      <a:noFill/>
                    </a:ln>
                  </pic:spPr>
                </pic:pic>
              </a:graphicData>
            </a:graphic>
          </wp:inline>
        </w:drawing>
      </w:r>
      <w:r w:rsidRPr="00E74988">
        <w:rPr>
          <w:rFonts w:ascii="Times New Roman" w:eastAsia="Times New Roman" w:hAnsi="Times New Roman" w:cs="Times New Roman"/>
          <w:b/>
          <w:bCs/>
          <w:color w:val="3B1517"/>
          <w:sz w:val="27"/>
          <w:szCs w:val="27"/>
        </w:rPr>
        <w:t> </w:t>
      </w:r>
      <w:r w:rsidRPr="00E74988">
        <w:rPr>
          <w:rFonts w:ascii="Times New Roman" w:eastAsia="Times New Roman" w:hAnsi="Times New Roman" w:cs="Times New Roman"/>
          <w:b/>
          <w:bCs/>
          <w:color w:val="3B1517"/>
          <w:sz w:val="27"/>
          <w:szCs w:val="27"/>
          <w:rtl/>
        </w:rPr>
        <w:t>ـ 6 ـ</w:t>
      </w:r>
    </w:p>
    <w:p w:rsidR="00E74988" w:rsidRPr="00E74988" w:rsidRDefault="00E74988" w:rsidP="00E74988">
      <w:pPr>
        <w:shd w:val="clear" w:color="auto" w:fill="FBF8D5"/>
        <w:spacing w:before="100" w:beforeAutospacing="1" w:after="100" w:afterAutospacing="1" w:line="240" w:lineRule="auto"/>
        <w:jc w:val="right"/>
        <w:outlineLvl w:val="2"/>
        <w:rPr>
          <w:rFonts w:ascii="Times New Roman" w:eastAsia="Times New Roman" w:hAnsi="Times New Roman" w:cs="Times New Roman"/>
          <w:b/>
          <w:bCs/>
          <w:color w:val="404000"/>
          <w:sz w:val="27"/>
          <w:szCs w:val="27"/>
        </w:rPr>
      </w:pPr>
      <w:r w:rsidRPr="00E74988">
        <w:rPr>
          <w:rFonts w:ascii="Times New Roman" w:eastAsia="Times New Roman" w:hAnsi="Times New Roman" w:cs="Times New Roman"/>
          <w:b/>
          <w:bCs/>
          <w:color w:val="404000"/>
          <w:sz w:val="27"/>
          <w:szCs w:val="27"/>
          <w:rtl/>
        </w:rPr>
        <w:lastRenderedPageBreak/>
        <w:t>في حين سجلت المدينة الثانية ، الزبير فقط 0.24</w:t>
      </w:r>
      <w:r w:rsidRPr="00E74988">
        <w:rPr>
          <w:rFonts w:ascii="Times New Roman" w:eastAsia="Times New Roman" w:hAnsi="Times New Roman" w:cs="Times New Roman"/>
          <w:b/>
          <w:bCs/>
          <w:color w:val="404000"/>
          <w:sz w:val="27"/>
          <w:szCs w:val="27"/>
        </w:rPr>
        <w:t xml:space="preserve"> .</w:t>
      </w:r>
      <w:r w:rsidRPr="00E74988">
        <w:rPr>
          <w:rFonts w:ascii="Times New Roman" w:eastAsia="Times New Roman" w:hAnsi="Times New Roman" w:cs="Times New Roman"/>
          <w:b/>
          <w:bCs/>
          <w:color w:val="404000"/>
          <w:sz w:val="27"/>
          <w:szCs w:val="27"/>
        </w:rPr>
        <w:br/>
        <w:t xml:space="preserve">   </w:t>
      </w:r>
      <w:r w:rsidRPr="00E74988">
        <w:rPr>
          <w:rFonts w:ascii="Times New Roman" w:eastAsia="Times New Roman" w:hAnsi="Times New Roman" w:cs="Times New Roman"/>
          <w:b/>
          <w:bCs/>
          <w:color w:val="404000"/>
          <w:sz w:val="27"/>
          <w:szCs w:val="27"/>
          <w:rtl/>
        </w:rPr>
        <w:t>بعبارة ادق لم تسجل قراءات ايجابية مع العنصر الاقتصادي الا ثلاث مدن هي البصرة والزبير ومركز قضاء شط العرب ، والفرق كبير بين البصرة والزبير ، اما بقية مدن المحافظة فقد كانت علاقتها مع العنصر الاقتصادي سالبة</w:t>
      </w:r>
      <w:r w:rsidRPr="00E74988">
        <w:rPr>
          <w:rFonts w:ascii="Times New Roman" w:eastAsia="Times New Roman" w:hAnsi="Times New Roman" w:cs="Times New Roman"/>
          <w:b/>
          <w:bCs/>
          <w:color w:val="404000"/>
          <w:sz w:val="27"/>
          <w:szCs w:val="27"/>
        </w:rPr>
        <w:t xml:space="preserve"> .</w:t>
      </w:r>
      <w:r w:rsidRPr="00E74988">
        <w:rPr>
          <w:rFonts w:ascii="Times New Roman" w:eastAsia="Times New Roman" w:hAnsi="Times New Roman" w:cs="Times New Roman"/>
          <w:b/>
          <w:bCs/>
          <w:color w:val="404000"/>
          <w:sz w:val="27"/>
          <w:szCs w:val="27"/>
        </w:rPr>
        <w:br/>
        <w:t xml:space="preserve">   </w:t>
      </w:r>
      <w:r w:rsidRPr="00E74988">
        <w:rPr>
          <w:rFonts w:ascii="Times New Roman" w:eastAsia="Times New Roman" w:hAnsi="Times New Roman" w:cs="Times New Roman"/>
          <w:b/>
          <w:bCs/>
          <w:color w:val="404000"/>
          <w:sz w:val="27"/>
          <w:szCs w:val="27"/>
          <w:rtl/>
        </w:rPr>
        <w:t>وتميز مركز ناحية البحار بأوطأ علاقة سالبة مع هذا العنصر ( ـ 1.02 ) ، يشير هذا التحليل الى البون الشاسع بين التطور الاقتصادي لمدينة البصرة قياساً لبقية مدن المحافظة والى الحاجة الى ايجاد اكثر من مركز نمو اقتصادي</w:t>
      </w:r>
      <w:r w:rsidRPr="00E74988">
        <w:rPr>
          <w:rFonts w:ascii="Times New Roman" w:eastAsia="Times New Roman" w:hAnsi="Times New Roman" w:cs="Times New Roman"/>
          <w:b/>
          <w:bCs/>
          <w:color w:val="404000"/>
          <w:sz w:val="27"/>
          <w:szCs w:val="27"/>
        </w:rPr>
        <w:t xml:space="preserve"> GROWTH CENTRES / POINTS </w:t>
      </w:r>
      <w:r w:rsidRPr="00E74988">
        <w:rPr>
          <w:rFonts w:ascii="Times New Roman" w:eastAsia="Times New Roman" w:hAnsi="Times New Roman" w:cs="Times New Roman"/>
          <w:b/>
          <w:bCs/>
          <w:color w:val="404000"/>
          <w:sz w:val="27"/>
          <w:szCs w:val="27"/>
          <w:rtl/>
        </w:rPr>
        <w:t>في الاقليم وخاصة في مناطق الاهوار والمناطق الزراعية</w:t>
      </w:r>
      <w:r w:rsidRPr="00E74988">
        <w:rPr>
          <w:rFonts w:ascii="Times New Roman" w:eastAsia="Times New Roman" w:hAnsi="Times New Roman" w:cs="Times New Roman"/>
          <w:b/>
          <w:bCs/>
          <w:color w:val="404000"/>
          <w:sz w:val="27"/>
          <w:szCs w:val="27"/>
        </w:rPr>
        <w:t xml:space="preserve"> .</w:t>
      </w:r>
      <w:r w:rsidRPr="00E74988">
        <w:rPr>
          <w:rFonts w:ascii="Times New Roman" w:eastAsia="Times New Roman" w:hAnsi="Times New Roman" w:cs="Times New Roman"/>
          <w:b/>
          <w:bCs/>
          <w:color w:val="404000"/>
          <w:sz w:val="27"/>
          <w:szCs w:val="27"/>
        </w:rPr>
        <w:br/>
        <w:t>  </w:t>
      </w:r>
      <w:r w:rsidRPr="00E74988">
        <w:rPr>
          <w:rFonts w:ascii="Times New Roman" w:eastAsia="Times New Roman" w:hAnsi="Times New Roman" w:cs="Times New Roman"/>
          <w:b/>
          <w:bCs/>
          <w:color w:val="404000"/>
          <w:sz w:val="27"/>
          <w:szCs w:val="27"/>
          <w:rtl/>
        </w:rPr>
        <w:t>اعتمد التحليل السابق مؤشرات اقتصادية وتم تحليلها كأرقام حقيقية ، ويفضل الكثير من الباحثين اعتماد النسب</w:t>
      </w:r>
      <w:r w:rsidRPr="00E74988">
        <w:rPr>
          <w:rFonts w:ascii="Times New Roman" w:eastAsia="Times New Roman" w:hAnsi="Times New Roman" w:cs="Times New Roman"/>
          <w:b/>
          <w:bCs/>
          <w:color w:val="404000"/>
          <w:sz w:val="27"/>
          <w:szCs w:val="27"/>
        </w:rPr>
        <w:t xml:space="preserve"> RATIOS </w:t>
      </w:r>
      <w:r w:rsidRPr="00E74988">
        <w:rPr>
          <w:rFonts w:ascii="Times New Roman" w:eastAsia="Times New Roman" w:hAnsi="Times New Roman" w:cs="Times New Roman"/>
          <w:b/>
          <w:bCs/>
          <w:color w:val="404000"/>
          <w:sz w:val="27"/>
          <w:szCs w:val="27"/>
          <w:rtl/>
        </w:rPr>
        <w:t>او النسب المئوية</w:t>
      </w:r>
      <w:r w:rsidRPr="00E74988">
        <w:rPr>
          <w:rFonts w:ascii="Times New Roman" w:eastAsia="Times New Roman" w:hAnsi="Times New Roman" w:cs="Times New Roman"/>
          <w:b/>
          <w:bCs/>
          <w:color w:val="404000"/>
          <w:sz w:val="27"/>
          <w:szCs w:val="27"/>
        </w:rPr>
        <w:t xml:space="preserve"> PERCENTAGES </w:t>
      </w:r>
      <w:r w:rsidRPr="00E74988">
        <w:rPr>
          <w:rFonts w:ascii="Times New Roman" w:eastAsia="Times New Roman" w:hAnsi="Times New Roman" w:cs="Times New Roman"/>
          <w:b/>
          <w:bCs/>
          <w:color w:val="404000"/>
          <w:sz w:val="27"/>
          <w:szCs w:val="27"/>
          <w:rtl/>
        </w:rPr>
        <w:t>عند استخدام التحليل العاملي في التحليل ، ولما كانت نتيجة التحليل السابق عنصراً واحداً لاغير لذا قررنا اعادة التحليل وبأعتماد النسب ولمتغيرات متنوعة ، وشملت المتغيرات مايلي</w:t>
      </w:r>
      <w:r w:rsidRPr="00E74988">
        <w:rPr>
          <w:rFonts w:ascii="Times New Roman" w:eastAsia="Times New Roman" w:hAnsi="Times New Roman" w:cs="Times New Roman"/>
          <w:b/>
          <w:bCs/>
          <w:color w:val="404000"/>
          <w:sz w:val="27"/>
          <w:szCs w:val="27"/>
        </w:rPr>
        <w:t xml:space="preserve"> :</w:t>
      </w:r>
      <w:r w:rsidRPr="00E74988">
        <w:rPr>
          <w:rFonts w:ascii="Times New Roman" w:eastAsia="Times New Roman" w:hAnsi="Times New Roman" w:cs="Times New Roman"/>
          <w:b/>
          <w:bCs/>
          <w:color w:val="404000"/>
          <w:sz w:val="27"/>
          <w:szCs w:val="27"/>
        </w:rPr>
        <w:br/>
      </w:r>
      <w:r w:rsidRPr="00E74988">
        <w:rPr>
          <w:rFonts w:ascii="Times New Roman" w:eastAsia="Times New Roman" w:hAnsi="Times New Roman" w:cs="Times New Roman"/>
          <w:b/>
          <w:bCs/>
          <w:color w:val="404000"/>
          <w:sz w:val="27"/>
          <w:szCs w:val="27"/>
          <w:rtl/>
        </w:rPr>
        <w:t>ـ نسبة الاختصاصيين والفنيين الى العاملين في الانتاج</w:t>
      </w:r>
      <w:r w:rsidRPr="00E74988">
        <w:rPr>
          <w:rFonts w:ascii="Times New Roman" w:eastAsia="Times New Roman" w:hAnsi="Times New Roman" w:cs="Times New Roman"/>
          <w:b/>
          <w:bCs/>
          <w:color w:val="404000"/>
          <w:sz w:val="27"/>
          <w:szCs w:val="27"/>
        </w:rPr>
        <w:t xml:space="preserve"> .</w:t>
      </w:r>
      <w:r w:rsidRPr="00E74988">
        <w:rPr>
          <w:rFonts w:ascii="Times New Roman" w:eastAsia="Times New Roman" w:hAnsi="Times New Roman" w:cs="Times New Roman"/>
          <w:b/>
          <w:bCs/>
          <w:color w:val="404000"/>
          <w:sz w:val="27"/>
          <w:szCs w:val="27"/>
        </w:rPr>
        <w:br/>
      </w:r>
      <w:r w:rsidRPr="00E74988">
        <w:rPr>
          <w:rFonts w:ascii="Times New Roman" w:eastAsia="Times New Roman" w:hAnsi="Times New Roman" w:cs="Times New Roman"/>
          <w:b/>
          <w:bCs/>
          <w:color w:val="404000"/>
          <w:sz w:val="27"/>
          <w:szCs w:val="27"/>
          <w:rtl/>
        </w:rPr>
        <w:t>ـ نسبة التشريعيين والاداريين الى العاملين في الانتاج</w:t>
      </w:r>
      <w:r w:rsidRPr="00E74988">
        <w:rPr>
          <w:rFonts w:ascii="Times New Roman" w:eastAsia="Times New Roman" w:hAnsi="Times New Roman" w:cs="Times New Roman"/>
          <w:b/>
          <w:bCs/>
          <w:color w:val="404000"/>
          <w:sz w:val="27"/>
          <w:szCs w:val="27"/>
        </w:rPr>
        <w:t xml:space="preserve"> .</w:t>
      </w:r>
      <w:r w:rsidRPr="00E74988">
        <w:rPr>
          <w:rFonts w:ascii="Times New Roman" w:eastAsia="Times New Roman" w:hAnsi="Times New Roman" w:cs="Times New Roman"/>
          <w:b/>
          <w:bCs/>
          <w:color w:val="404000"/>
          <w:sz w:val="27"/>
          <w:szCs w:val="27"/>
        </w:rPr>
        <w:br/>
      </w:r>
      <w:r w:rsidRPr="00E74988">
        <w:rPr>
          <w:rFonts w:ascii="Times New Roman" w:eastAsia="Times New Roman" w:hAnsi="Times New Roman" w:cs="Times New Roman"/>
          <w:b/>
          <w:bCs/>
          <w:color w:val="404000"/>
          <w:sz w:val="27"/>
          <w:szCs w:val="27"/>
          <w:rtl/>
        </w:rPr>
        <w:t>ـ نسبة العاملين في الخدمات الشخصية الى العاملين في الانتاج</w:t>
      </w:r>
      <w:r w:rsidRPr="00E74988">
        <w:rPr>
          <w:rFonts w:ascii="Times New Roman" w:eastAsia="Times New Roman" w:hAnsi="Times New Roman" w:cs="Times New Roman"/>
          <w:b/>
          <w:bCs/>
          <w:color w:val="404000"/>
          <w:sz w:val="27"/>
          <w:szCs w:val="27"/>
        </w:rPr>
        <w:t xml:space="preserve"> .</w:t>
      </w:r>
      <w:r w:rsidRPr="00E74988">
        <w:rPr>
          <w:rFonts w:ascii="Times New Roman" w:eastAsia="Times New Roman" w:hAnsi="Times New Roman" w:cs="Times New Roman"/>
          <w:b/>
          <w:bCs/>
          <w:color w:val="404000"/>
          <w:sz w:val="27"/>
          <w:szCs w:val="27"/>
        </w:rPr>
        <w:br/>
      </w:r>
      <w:r w:rsidRPr="00E74988">
        <w:rPr>
          <w:rFonts w:ascii="Times New Roman" w:eastAsia="Times New Roman" w:hAnsi="Times New Roman" w:cs="Times New Roman"/>
          <w:b/>
          <w:bCs/>
          <w:color w:val="404000"/>
          <w:sz w:val="27"/>
          <w:szCs w:val="27"/>
          <w:rtl/>
        </w:rPr>
        <w:t>ـ نسبة السكان الحضر الى مجموع سكان الوحدة الادارية</w:t>
      </w:r>
      <w:r w:rsidRPr="00E74988">
        <w:rPr>
          <w:rFonts w:ascii="Times New Roman" w:eastAsia="Times New Roman" w:hAnsi="Times New Roman" w:cs="Times New Roman"/>
          <w:b/>
          <w:bCs/>
          <w:color w:val="404000"/>
          <w:sz w:val="27"/>
          <w:szCs w:val="27"/>
        </w:rPr>
        <w:t xml:space="preserve"> .</w:t>
      </w:r>
      <w:r w:rsidRPr="00E74988">
        <w:rPr>
          <w:rFonts w:ascii="Times New Roman" w:eastAsia="Times New Roman" w:hAnsi="Times New Roman" w:cs="Times New Roman"/>
          <w:b/>
          <w:bCs/>
          <w:color w:val="404000"/>
          <w:sz w:val="27"/>
          <w:szCs w:val="27"/>
        </w:rPr>
        <w:br/>
      </w:r>
      <w:r w:rsidRPr="00E74988">
        <w:rPr>
          <w:rFonts w:ascii="Times New Roman" w:eastAsia="Times New Roman" w:hAnsi="Times New Roman" w:cs="Times New Roman"/>
          <w:b/>
          <w:bCs/>
          <w:color w:val="404000"/>
          <w:sz w:val="27"/>
          <w:szCs w:val="27"/>
          <w:rtl/>
        </w:rPr>
        <w:t>ـ نسبة المباني السكنية الى مجموع سكان الوحدة الادارية</w:t>
      </w:r>
      <w:r w:rsidRPr="00E74988">
        <w:rPr>
          <w:rFonts w:ascii="Times New Roman" w:eastAsia="Times New Roman" w:hAnsi="Times New Roman" w:cs="Times New Roman"/>
          <w:b/>
          <w:bCs/>
          <w:color w:val="404000"/>
          <w:sz w:val="27"/>
          <w:szCs w:val="27"/>
        </w:rPr>
        <w:t xml:space="preserve"> .</w:t>
      </w:r>
      <w:r w:rsidRPr="00E74988">
        <w:rPr>
          <w:rFonts w:ascii="Times New Roman" w:eastAsia="Times New Roman" w:hAnsi="Times New Roman" w:cs="Times New Roman"/>
          <w:b/>
          <w:bCs/>
          <w:color w:val="404000"/>
          <w:sz w:val="27"/>
          <w:szCs w:val="27"/>
        </w:rPr>
        <w:br/>
      </w:r>
      <w:r w:rsidRPr="00E74988">
        <w:rPr>
          <w:rFonts w:ascii="Times New Roman" w:eastAsia="Times New Roman" w:hAnsi="Times New Roman" w:cs="Times New Roman"/>
          <w:b/>
          <w:bCs/>
          <w:color w:val="404000"/>
          <w:sz w:val="27"/>
          <w:szCs w:val="27"/>
          <w:rtl/>
        </w:rPr>
        <w:t>ـ نسبة عدد الاسر الى عدد المباني السكنية</w:t>
      </w:r>
      <w:r w:rsidRPr="00E74988">
        <w:rPr>
          <w:rFonts w:ascii="Times New Roman" w:eastAsia="Times New Roman" w:hAnsi="Times New Roman" w:cs="Times New Roman"/>
          <w:b/>
          <w:bCs/>
          <w:color w:val="404000"/>
          <w:sz w:val="27"/>
          <w:szCs w:val="27"/>
        </w:rPr>
        <w:t xml:space="preserve"> .</w:t>
      </w:r>
      <w:r w:rsidRPr="00E74988">
        <w:rPr>
          <w:rFonts w:ascii="Times New Roman" w:eastAsia="Times New Roman" w:hAnsi="Times New Roman" w:cs="Times New Roman"/>
          <w:b/>
          <w:bCs/>
          <w:color w:val="404000"/>
          <w:sz w:val="27"/>
          <w:szCs w:val="27"/>
        </w:rPr>
        <w:br/>
      </w:r>
      <w:r w:rsidRPr="00E74988">
        <w:rPr>
          <w:rFonts w:ascii="Times New Roman" w:eastAsia="Times New Roman" w:hAnsi="Times New Roman" w:cs="Times New Roman"/>
          <w:b/>
          <w:bCs/>
          <w:color w:val="404000"/>
          <w:sz w:val="27"/>
          <w:szCs w:val="27"/>
          <w:rtl/>
        </w:rPr>
        <w:t>ـ معدل حجم الاسرة في الوحدة الادارية</w:t>
      </w:r>
      <w:r w:rsidRPr="00E74988">
        <w:rPr>
          <w:rFonts w:ascii="Times New Roman" w:eastAsia="Times New Roman" w:hAnsi="Times New Roman" w:cs="Times New Roman"/>
          <w:b/>
          <w:bCs/>
          <w:color w:val="404000"/>
          <w:sz w:val="27"/>
          <w:szCs w:val="27"/>
        </w:rPr>
        <w:t xml:space="preserve"> .</w:t>
      </w:r>
      <w:r w:rsidRPr="00E74988">
        <w:rPr>
          <w:rFonts w:ascii="Times New Roman" w:eastAsia="Times New Roman" w:hAnsi="Times New Roman" w:cs="Times New Roman"/>
          <w:b/>
          <w:bCs/>
          <w:color w:val="404000"/>
          <w:sz w:val="27"/>
          <w:szCs w:val="27"/>
        </w:rPr>
        <w:br/>
      </w:r>
      <w:r w:rsidRPr="00E74988">
        <w:rPr>
          <w:rFonts w:ascii="Times New Roman" w:eastAsia="Times New Roman" w:hAnsi="Times New Roman" w:cs="Times New Roman"/>
          <w:b/>
          <w:bCs/>
          <w:color w:val="404000"/>
          <w:sz w:val="27"/>
          <w:szCs w:val="27"/>
          <w:rtl/>
        </w:rPr>
        <w:t>ـ نسبة عدد الاسر الى عدد المدارس في الوحدة الادارية</w:t>
      </w:r>
      <w:r w:rsidRPr="00E74988">
        <w:rPr>
          <w:rFonts w:ascii="Times New Roman" w:eastAsia="Times New Roman" w:hAnsi="Times New Roman" w:cs="Times New Roman"/>
          <w:b/>
          <w:bCs/>
          <w:color w:val="404000"/>
          <w:sz w:val="27"/>
          <w:szCs w:val="27"/>
        </w:rPr>
        <w:t xml:space="preserve"> .</w:t>
      </w:r>
      <w:r w:rsidRPr="00E74988">
        <w:rPr>
          <w:rFonts w:ascii="Times New Roman" w:eastAsia="Times New Roman" w:hAnsi="Times New Roman" w:cs="Times New Roman"/>
          <w:b/>
          <w:bCs/>
          <w:color w:val="404000"/>
          <w:sz w:val="27"/>
          <w:szCs w:val="27"/>
        </w:rPr>
        <w:br/>
      </w:r>
      <w:r w:rsidRPr="00E74988">
        <w:rPr>
          <w:rFonts w:ascii="Times New Roman" w:eastAsia="Times New Roman" w:hAnsi="Times New Roman" w:cs="Times New Roman"/>
          <w:b/>
          <w:bCs/>
          <w:color w:val="404000"/>
          <w:sz w:val="27"/>
          <w:szCs w:val="27"/>
          <w:rtl/>
        </w:rPr>
        <w:t>ـ نسبة عدد العاملين في الصناعات البيتية الى العاملين في الصناعات التحويلية</w:t>
      </w:r>
      <w:r w:rsidRPr="00E74988">
        <w:rPr>
          <w:rFonts w:ascii="Times New Roman" w:eastAsia="Times New Roman" w:hAnsi="Times New Roman" w:cs="Times New Roman"/>
          <w:b/>
          <w:bCs/>
          <w:color w:val="404000"/>
          <w:sz w:val="27"/>
          <w:szCs w:val="27"/>
        </w:rPr>
        <w:t xml:space="preserve"> .</w:t>
      </w:r>
      <w:r w:rsidRPr="00E74988">
        <w:rPr>
          <w:rFonts w:ascii="Times New Roman" w:eastAsia="Times New Roman" w:hAnsi="Times New Roman" w:cs="Times New Roman"/>
          <w:b/>
          <w:bCs/>
          <w:color w:val="404000"/>
          <w:sz w:val="27"/>
          <w:szCs w:val="27"/>
        </w:rPr>
        <w:br/>
        <w:t>  </w:t>
      </w:r>
      <w:r w:rsidRPr="00E74988">
        <w:rPr>
          <w:rFonts w:ascii="Times New Roman" w:eastAsia="Times New Roman" w:hAnsi="Times New Roman" w:cs="Times New Roman"/>
          <w:b/>
          <w:bCs/>
          <w:color w:val="404000"/>
          <w:sz w:val="27"/>
          <w:szCs w:val="27"/>
          <w:rtl/>
        </w:rPr>
        <w:t>انتج التحليل الثاني عنصراً واحداً يمكن اعتماده وبقيمة اللايكن فاليو مقدارها 2.264 ، وتكون هذا العنصر من اربعة متغيرات هي</w:t>
      </w:r>
      <w:r w:rsidRPr="00E74988">
        <w:rPr>
          <w:rFonts w:ascii="Times New Roman" w:eastAsia="Times New Roman" w:hAnsi="Times New Roman" w:cs="Times New Roman"/>
          <w:b/>
          <w:bCs/>
          <w:color w:val="404000"/>
          <w:sz w:val="27"/>
          <w:szCs w:val="27"/>
        </w:rPr>
        <w:t xml:space="preserve"> :</w:t>
      </w:r>
      <w:r w:rsidRPr="00E74988">
        <w:rPr>
          <w:rFonts w:ascii="Times New Roman" w:eastAsia="Times New Roman" w:hAnsi="Times New Roman" w:cs="Times New Roman"/>
          <w:b/>
          <w:bCs/>
          <w:color w:val="404000"/>
          <w:sz w:val="27"/>
          <w:szCs w:val="27"/>
        </w:rPr>
        <w:br/>
      </w:r>
      <w:r w:rsidRPr="00E74988">
        <w:rPr>
          <w:rFonts w:ascii="Times New Roman" w:eastAsia="Times New Roman" w:hAnsi="Times New Roman" w:cs="Times New Roman"/>
          <w:b/>
          <w:bCs/>
          <w:color w:val="404000"/>
          <w:sz w:val="27"/>
          <w:szCs w:val="27"/>
          <w:rtl/>
        </w:rPr>
        <w:t>ـ 0.5 نسبة الاختصاصيين والفنيين الى العاملين في الانتاج</w:t>
      </w:r>
      <w:r w:rsidRPr="00E74988">
        <w:rPr>
          <w:rFonts w:ascii="Times New Roman" w:eastAsia="Times New Roman" w:hAnsi="Times New Roman" w:cs="Times New Roman"/>
          <w:b/>
          <w:bCs/>
          <w:color w:val="404000"/>
          <w:sz w:val="27"/>
          <w:szCs w:val="27"/>
        </w:rPr>
        <w:t xml:space="preserve"> .</w:t>
      </w:r>
      <w:r w:rsidRPr="00E74988">
        <w:rPr>
          <w:rFonts w:ascii="Times New Roman" w:eastAsia="Times New Roman" w:hAnsi="Times New Roman" w:cs="Times New Roman"/>
          <w:b/>
          <w:bCs/>
          <w:color w:val="404000"/>
          <w:sz w:val="27"/>
          <w:szCs w:val="27"/>
        </w:rPr>
        <w:br/>
        <w:t xml:space="preserve">0.5 </w:t>
      </w:r>
      <w:r w:rsidRPr="00E74988">
        <w:rPr>
          <w:rFonts w:ascii="Times New Roman" w:eastAsia="Times New Roman" w:hAnsi="Times New Roman" w:cs="Times New Roman"/>
          <w:b/>
          <w:bCs/>
          <w:color w:val="404000"/>
          <w:sz w:val="27"/>
          <w:szCs w:val="27"/>
          <w:rtl/>
        </w:rPr>
        <w:t xml:space="preserve">نسبة السكان </w:t>
      </w:r>
      <w:proofErr w:type="gramStart"/>
      <w:r w:rsidRPr="00E74988">
        <w:rPr>
          <w:rFonts w:ascii="Times New Roman" w:eastAsia="Times New Roman" w:hAnsi="Times New Roman" w:cs="Times New Roman"/>
          <w:b/>
          <w:bCs/>
          <w:color w:val="404000"/>
          <w:sz w:val="27"/>
          <w:szCs w:val="27"/>
          <w:rtl/>
        </w:rPr>
        <w:t>الحضر</w:t>
      </w:r>
      <w:r w:rsidRPr="00E74988">
        <w:rPr>
          <w:rFonts w:ascii="Times New Roman" w:eastAsia="Times New Roman" w:hAnsi="Times New Roman" w:cs="Times New Roman"/>
          <w:b/>
          <w:bCs/>
          <w:color w:val="404000"/>
          <w:sz w:val="27"/>
          <w:szCs w:val="27"/>
        </w:rPr>
        <w:t xml:space="preserve"> .</w:t>
      </w:r>
      <w:proofErr w:type="gramEnd"/>
    </w:p>
    <w:p w:rsidR="00E74988" w:rsidRPr="00E74988" w:rsidRDefault="00E74988" w:rsidP="00E74988">
      <w:pPr>
        <w:shd w:val="clear" w:color="auto" w:fill="FBF8D5"/>
        <w:spacing w:before="100" w:beforeAutospacing="1" w:after="270" w:line="240" w:lineRule="auto"/>
        <w:jc w:val="right"/>
        <w:outlineLvl w:val="2"/>
        <w:rPr>
          <w:rFonts w:ascii="Times New Roman" w:eastAsia="Times New Roman" w:hAnsi="Times New Roman" w:cs="Times New Roman"/>
          <w:b/>
          <w:bCs/>
          <w:color w:val="404000"/>
          <w:sz w:val="27"/>
          <w:szCs w:val="27"/>
        </w:rPr>
      </w:pPr>
    </w:p>
    <w:p w:rsidR="00E74988" w:rsidRPr="00E74988" w:rsidRDefault="00E74988" w:rsidP="00E74988">
      <w:pPr>
        <w:shd w:val="clear" w:color="auto" w:fill="FBF8D5"/>
        <w:spacing w:before="100" w:beforeAutospacing="1" w:after="270" w:line="240" w:lineRule="auto"/>
        <w:jc w:val="right"/>
        <w:outlineLvl w:val="2"/>
        <w:rPr>
          <w:rFonts w:ascii="Times New Roman" w:eastAsia="Times New Roman" w:hAnsi="Times New Roman" w:cs="Times New Roman"/>
          <w:b/>
          <w:bCs/>
          <w:color w:val="404000"/>
          <w:sz w:val="27"/>
          <w:szCs w:val="27"/>
        </w:rPr>
      </w:pPr>
      <w:r w:rsidRPr="00E74988">
        <w:rPr>
          <w:rFonts w:ascii="Times New Roman" w:eastAsia="Times New Roman" w:hAnsi="Times New Roman" w:cs="Times New Roman"/>
          <w:b/>
          <w:bCs/>
          <w:color w:val="3B1517"/>
          <w:sz w:val="27"/>
          <w:szCs w:val="27"/>
          <w:rtl/>
        </w:rPr>
        <w:t>تصنيف المراكز الحضرية في محافظة البصرة</w:t>
      </w:r>
      <w:r w:rsidRPr="00E74988">
        <w:rPr>
          <w:rFonts w:ascii="Times New Roman" w:eastAsia="Times New Roman" w:hAnsi="Times New Roman" w:cs="Times New Roman"/>
          <w:b/>
          <w:bCs/>
          <w:color w:val="3B1517"/>
          <w:sz w:val="27"/>
          <w:szCs w:val="27"/>
        </w:rPr>
        <w:t xml:space="preserve">  </w:t>
      </w:r>
      <w:r w:rsidRPr="00E74988">
        <w:rPr>
          <w:rFonts w:ascii="Times New Roman" w:eastAsia="Times New Roman" w:hAnsi="Times New Roman" w:cs="Times New Roman"/>
          <w:b/>
          <w:bCs/>
          <w:noProof/>
          <w:color w:val="3B1517"/>
          <w:sz w:val="27"/>
          <w:szCs w:val="27"/>
        </w:rPr>
        <w:drawing>
          <wp:inline distT="0" distB="0" distL="0" distR="0">
            <wp:extent cx="5753100" cy="22860"/>
            <wp:effectExtent l="0" t="0" r="0" b="0"/>
            <wp:docPr id="8" name="Picture 8" descr="https://www.basrahcity.net/pather/bbook/images/fas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basrahcity.net/pather/bbook/images/fasel.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3100" cy="22860"/>
                    </a:xfrm>
                    <a:prstGeom prst="rect">
                      <a:avLst/>
                    </a:prstGeom>
                    <a:noFill/>
                    <a:ln>
                      <a:noFill/>
                    </a:ln>
                  </pic:spPr>
                </pic:pic>
              </a:graphicData>
            </a:graphic>
          </wp:inline>
        </w:drawing>
      </w:r>
      <w:r w:rsidRPr="00E74988">
        <w:rPr>
          <w:rFonts w:ascii="Times New Roman" w:eastAsia="Times New Roman" w:hAnsi="Times New Roman" w:cs="Times New Roman"/>
          <w:b/>
          <w:bCs/>
          <w:color w:val="3B1517"/>
          <w:sz w:val="27"/>
          <w:szCs w:val="27"/>
        </w:rPr>
        <w:t> </w:t>
      </w:r>
      <w:r w:rsidRPr="00E74988">
        <w:rPr>
          <w:rFonts w:ascii="Times New Roman" w:eastAsia="Times New Roman" w:hAnsi="Times New Roman" w:cs="Times New Roman"/>
          <w:b/>
          <w:bCs/>
          <w:color w:val="3B1517"/>
          <w:sz w:val="27"/>
          <w:szCs w:val="27"/>
          <w:rtl/>
        </w:rPr>
        <w:t>ـ 7 ـ</w:t>
      </w:r>
    </w:p>
    <w:p w:rsidR="00E74988" w:rsidRPr="00E74988" w:rsidRDefault="00E74988" w:rsidP="00E74988">
      <w:pPr>
        <w:shd w:val="clear" w:color="auto" w:fill="FBF8D5"/>
        <w:spacing w:before="100" w:beforeAutospacing="1" w:after="100" w:afterAutospacing="1" w:line="240" w:lineRule="auto"/>
        <w:jc w:val="right"/>
        <w:outlineLvl w:val="2"/>
        <w:rPr>
          <w:rFonts w:ascii="Times New Roman" w:eastAsia="Times New Roman" w:hAnsi="Times New Roman" w:cs="Times New Roman"/>
          <w:b/>
          <w:bCs/>
          <w:color w:val="404000"/>
          <w:sz w:val="27"/>
          <w:szCs w:val="27"/>
        </w:rPr>
      </w:pPr>
      <w:r w:rsidRPr="00E74988">
        <w:rPr>
          <w:rFonts w:ascii="Times New Roman" w:eastAsia="Times New Roman" w:hAnsi="Times New Roman" w:cs="Times New Roman"/>
          <w:b/>
          <w:bCs/>
          <w:color w:val="404000"/>
          <w:sz w:val="27"/>
          <w:szCs w:val="27"/>
        </w:rPr>
        <w:t xml:space="preserve">0.7 </w:t>
      </w:r>
      <w:r w:rsidRPr="00E74988">
        <w:rPr>
          <w:rFonts w:ascii="Times New Roman" w:eastAsia="Times New Roman" w:hAnsi="Times New Roman" w:cs="Times New Roman"/>
          <w:b/>
          <w:bCs/>
          <w:color w:val="404000"/>
          <w:sz w:val="27"/>
          <w:szCs w:val="27"/>
          <w:rtl/>
        </w:rPr>
        <w:t xml:space="preserve">نسبة المباني </w:t>
      </w:r>
      <w:proofErr w:type="gramStart"/>
      <w:r w:rsidRPr="00E74988">
        <w:rPr>
          <w:rFonts w:ascii="Times New Roman" w:eastAsia="Times New Roman" w:hAnsi="Times New Roman" w:cs="Times New Roman"/>
          <w:b/>
          <w:bCs/>
          <w:color w:val="404000"/>
          <w:sz w:val="27"/>
          <w:szCs w:val="27"/>
          <w:rtl/>
        </w:rPr>
        <w:t>السكنية</w:t>
      </w:r>
      <w:r w:rsidRPr="00E74988">
        <w:rPr>
          <w:rFonts w:ascii="Times New Roman" w:eastAsia="Times New Roman" w:hAnsi="Times New Roman" w:cs="Times New Roman"/>
          <w:b/>
          <w:bCs/>
          <w:color w:val="404000"/>
          <w:sz w:val="27"/>
          <w:szCs w:val="27"/>
        </w:rPr>
        <w:t xml:space="preserve"> .</w:t>
      </w:r>
      <w:proofErr w:type="gramEnd"/>
      <w:r w:rsidRPr="00E74988">
        <w:rPr>
          <w:rFonts w:ascii="Times New Roman" w:eastAsia="Times New Roman" w:hAnsi="Times New Roman" w:cs="Times New Roman"/>
          <w:b/>
          <w:bCs/>
          <w:color w:val="404000"/>
          <w:sz w:val="27"/>
          <w:szCs w:val="27"/>
        </w:rPr>
        <w:br/>
        <w:t xml:space="preserve">8.0 </w:t>
      </w:r>
      <w:r w:rsidRPr="00E74988">
        <w:rPr>
          <w:rFonts w:ascii="Times New Roman" w:eastAsia="Times New Roman" w:hAnsi="Times New Roman" w:cs="Times New Roman"/>
          <w:b/>
          <w:bCs/>
          <w:color w:val="404000"/>
          <w:sz w:val="27"/>
          <w:szCs w:val="27"/>
          <w:rtl/>
        </w:rPr>
        <w:t xml:space="preserve">نسبة المدارس الى </w:t>
      </w:r>
      <w:proofErr w:type="gramStart"/>
      <w:r w:rsidRPr="00E74988">
        <w:rPr>
          <w:rFonts w:ascii="Times New Roman" w:eastAsia="Times New Roman" w:hAnsi="Times New Roman" w:cs="Times New Roman"/>
          <w:b/>
          <w:bCs/>
          <w:color w:val="404000"/>
          <w:sz w:val="27"/>
          <w:szCs w:val="27"/>
          <w:rtl/>
        </w:rPr>
        <w:t>الاسر</w:t>
      </w:r>
      <w:r w:rsidRPr="00E74988">
        <w:rPr>
          <w:rFonts w:ascii="Times New Roman" w:eastAsia="Times New Roman" w:hAnsi="Times New Roman" w:cs="Times New Roman"/>
          <w:b/>
          <w:bCs/>
          <w:color w:val="404000"/>
          <w:sz w:val="27"/>
          <w:szCs w:val="27"/>
        </w:rPr>
        <w:t xml:space="preserve"> .</w:t>
      </w:r>
      <w:proofErr w:type="gramEnd"/>
      <w:r w:rsidRPr="00E74988">
        <w:rPr>
          <w:rFonts w:ascii="Times New Roman" w:eastAsia="Times New Roman" w:hAnsi="Times New Roman" w:cs="Times New Roman"/>
          <w:b/>
          <w:bCs/>
          <w:color w:val="404000"/>
          <w:sz w:val="27"/>
          <w:szCs w:val="27"/>
        </w:rPr>
        <w:br/>
        <w:t>  </w:t>
      </w:r>
      <w:r w:rsidRPr="00E74988">
        <w:rPr>
          <w:rFonts w:ascii="Times New Roman" w:eastAsia="Times New Roman" w:hAnsi="Times New Roman" w:cs="Times New Roman"/>
          <w:b/>
          <w:bCs/>
          <w:color w:val="404000"/>
          <w:sz w:val="27"/>
          <w:szCs w:val="27"/>
          <w:rtl/>
        </w:rPr>
        <w:t>ويمكن تسمية هذا العنصر بعنصر التحضر وان العلاقة السالبة للمتغير الاول فيه مؤشر الى عدم التجانس بين حجم المستوطنة الحضرية ونسبة الاختصاصيين والفنيين فيها وقياساً الى عدد العاملين في الانتاج</w:t>
      </w:r>
      <w:r w:rsidRPr="00E74988">
        <w:rPr>
          <w:rFonts w:ascii="Times New Roman" w:eastAsia="Times New Roman" w:hAnsi="Times New Roman" w:cs="Times New Roman"/>
          <w:b/>
          <w:bCs/>
          <w:color w:val="404000"/>
          <w:sz w:val="27"/>
          <w:szCs w:val="27"/>
        </w:rPr>
        <w:t xml:space="preserve"> .</w:t>
      </w:r>
      <w:r w:rsidRPr="00E74988">
        <w:rPr>
          <w:rFonts w:ascii="Times New Roman" w:eastAsia="Times New Roman" w:hAnsi="Times New Roman" w:cs="Times New Roman"/>
          <w:b/>
          <w:bCs/>
          <w:color w:val="404000"/>
          <w:sz w:val="27"/>
          <w:szCs w:val="27"/>
        </w:rPr>
        <w:br/>
        <w:t xml:space="preserve">   </w:t>
      </w:r>
      <w:r w:rsidRPr="00E74988">
        <w:rPr>
          <w:rFonts w:ascii="Times New Roman" w:eastAsia="Times New Roman" w:hAnsi="Times New Roman" w:cs="Times New Roman"/>
          <w:b/>
          <w:bCs/>
          <w:color w:val="404000"/>
          <w:sz w:val="27"/>
          <w:szCs w:val="27"/>
          <w:rtl/>
        </w:rPr>
        <w:t>وفي الواقع ان هذا الموضوع بحاجة الى اعادة نظر في توزيع الاختصاصيين والفنيين طبقاً لمعايير واسس تكون واضحة ومتناسبة مع حاجة المركز الحضري البشرية والاقتصادية ، واثبت التحليل ايضاً وجود علاقة بين نسبة الاسر الى المدارس فقد ارتفعت هذه النسبة في المراكز الحضرية الكبيرة الحجم وقلت في المراكز الصغيرة والريفية</w:t>
      </w:r>
      <w:r w:rsidRPr="00E74988">
        <w:rPr>
          <w:rFonts w:ascii="Times New Roman" w:eastAsia="Times New Roman" w:hAnsi="Times New Roman" w:cs="Times New Roman"/>
          <w:b/>
          <w:bCs/>
          <w:color w:val="404000"/>
          <w:sz w:val="27"/>
          <w:szCs w:val="27"/>
        </w:rPr>
        <w:t xml:space="preserve"> .</w:t>
      </w:r>
      <w:r w:rsidRPr="00E74988">
        <w:rPr>
          <w:rFonts w:ascii="Times New Roman" w:eastAsia="Times New Roman" w:hAnsi="Times New Roman" w:cs="Times New Roman"/>
          <w:b/>
          <w:bCs/>
          <w:color w:val="404000"/>
          <w:sz w:val="27"/>
          <w:szCs w:val="27"/>
        </w:rPr>
        <w:br/>
        <w:t>  </w:t>
      </w:r>
      <w:r w:rsidRPr="00E74988">
        <w:rPr>
          <w:rFonts w:ascii="Times New Roman" w:eastAsia="Times New Roman" w:hAnsi="Times New Roman" w:cs="Times New Roman"/>
          <w:b/>
          <w:bCs/>
          <w:color w:val="404000"/>
          <w:sz w:val="27"/>
          <w:szCs w:val="27"/>
          <w:rtl/>
        </w:rPr>
        <w:t xml:space="preserve">لم تسجل اي مدينة علاقة ايجابية قوية جداً مع هذا العنصر . بينما سجلت مدن البصرة ، الهارثة ، السويب ، </w:t>
      </w:r>
      <w:r w:rsidRPr="00E74988">
        <w:rPr>
          <w:rFonts w:ascii="Times New Roman" w:eastAsia="Times New Roman" w:hAnsi="Times New Roman" w:cs="Times New Roman"/>
          <w:b/>
          <w:bCs/>
          <w:color w:val="404000"/>
          <w:sz w:val="27"/>
          <w:szCs w:val="27"/>
          <w:rtl/>
        </w:rPr>
        <w:lastRenderedPageBreak/>
        <w:t>طلحة ، ومركز قضاء شط العرب علاقة ايجابية عالية نسبياً</w:t>
      </w:r>
      <w:r w:rsidRPr="00E74988">
        <w:rPr>
          <w:rFonts w:ascii="Times New Roman" w:eastAsia="Times New Roman" w:hAnsi="Times New Roman" w:cs="Times New Roman"/>
          <w:b/>
          <w:bCs/>
          <w:color w:val="404000"/>
          <w:sz w:val="27"/>
          <w:szCs w:val="27"/>
        </w:rPr>
        <w:t xml:space="preserve"> COMPONENT SCORS </w:t>
      </w:r>
      <w:r w:rsidRPr="00E74988">
        <w:rPr>
          <w:rFonts w:ascii="Times New Roman" w:eastAsia="Times New Roman" w:hAnsi="Times New Roman" w:cs="Times New Roman"/>
          <w:b/>
          <w:bCs/>
          <w:color w:val="404000"/>
          <w:sz w:val="27"/>
          <w:szCs w:val="27"/>
          <w:rtl/>
        </w:rPr>
        <w:t>( بين +ا و +2 ) . وامتازت هذه الاسر بأرتفاع نسبة الاسر قياساً الى عدد المدارس وبأرتفاع نسبة المباني السكنية ، اما مدينتا الفاو وابي الخصيب فقد سجلتا علاقة موجبة ( بين الصفر و +1 ) مع هذا العنصر</w:t>
      </w:r>
      <w:r w:rsidRPr="00E74988">
        <w:rPr>
          <w:rFonts w:ascii="Times New Roman" w:eastAsia="Times New Roman" w:hAnsi="Times New Roman" w:cs="Times New Roman"/>
          <w:b/>
          <w:bCs/>
          <w:color w:val="404000"/>
          <w:sz w:val="27"/>
          <w:szCs w:val="27"/>
        </w:rPr>
        <w:t xml:space="preserve"> .</w:t>
      </w:r>
      <w:r w:rsidRPr="00E74988">
        <w:rPr>
          <w:rFonts w:ascii="Times New Roman" w:eastAsia="Times New Roman" w:hAnsi="Times New Roman" w:cs="Times New Roman"/>
          <w:b/>
          <w:bCs/>
          <w:color w:val="404000"/>
          <w:sz w:val="27"/>
          <w:szCs w:val="27"/>
        </w:rPr>
        <w:br/>
        <w:t xml:space="preserve">   </w:t>
      </w:r>
      <w:r w:rsidRPr="00E74988">
        <w:rPr>
          <w:rFonts w:ascii="Times New Roman" w:eastAsia="Times New Roman" w:hAnsi="Times New Roman" w:cs="Times New Roman"/>
          <w:b/>
          <w:bCs/>
          <w:color w:val="404000"/>
          <w:sz w:val="27"/>
          <w:szCs w:val="27"/>
          <w:rtl/>
        </w:rPr>
        <w:t>وبالمقابل فقد سجلت مدن المدينة ، الدير ، الزبير ، سفوان ومركز ناحية الخليج علاقة سلبية ( بين الصفر و ـ 1 ) مع هذا العنصر . هذه العلاقة السالبة تعني ارتفاع نسبة الاختصاصيين والفنيين الى عدد العاملين في الانتاج وانخفاض نسبة الاسر الى المدارس وانخفاض نسبة المباني السكنية وارتفاع نسبة السكان الريفيين في الوحدة الادارية ، ولذا ، ولأنخفاض نسبة السكان الحضر ونسبة الاسر الى المدارس في مدن الهوير ، عتبة ، البحار ، والسيبة فقد انطوت هذه المدن لتكون مجموعة وسجلت علاقة سالبة عالية ( ـ 2.994 ) والسبب يعود الى تميزها بأعلى نسبة للاختصاصيين والفنيين قياساً الى عدد العاملين في الانتاج وانخفاظ نسبة المباني السكنية الى مجموع المباني في الوحدة الادارية</w:t>
      </w:r>
      <w:r w:rsidRPr="00E74988">
        <w:rPr>
          <w:rFonts w:ascii="Times New Roman" w:eastAsia="Times New Roman" w:hAnsi="Times New Roman" w:cs="Times New Roman"/>
          <w:b/>
          <w:bCs/>
          <w:color w:val="404000"/>
          <w:sz w:val="27"/>
          <w:szCs w:val="27"/>
        </w:rPr>
        <w:t xml:space="preserve"> .</w:t>
      </w:r>
      <w:r w:rsidRPr="00E74988">
        <w:rPr>
          <w:rFonts w:ascii="Times New Roman" w:eastAsia="Times New Roman" w:hAnsi="Times New Roman" w:cs="Times New Roman"/>
          <w:b/>
          <w:bCs/>
          <w:color w:val="404000"/>
          <w:sz w:val="27"/>
          <w:szCs w:val="27"/>
        </w:rPr>
        <w:br/>
      </w:r>
      <w:r w:rsidRPr="00E74988">
        <w:rPr>
          <w:rFonts w:ascii="Times New Roman" w:eastAsia="Times New Roman" w:hAnsi="Times New Roman" w:cs="Times New Roman"/>
          <w:b/>
          <w:bCs/>
          <w:color w:val="404000"/>
          <w:sz w:val="27"/>
          <w:szCs w:val="27"/>
        </w:rPr>
        <w:br/>
      </w:r>
      <w:r w:rsidRPr="00E74988">
        <w:rPr>
          <w:rFonts w:ascii="Times New Roman" w:eastAsia="Times New Roman" w:hAnsi="Times New Roman" w:cs="Times New Roman"/>
          <w:b/>
          <w:bCs/>
          <w:color w:val="404000"/>
          <w:sz w:val="30"/>
          <w:szCs w:val="30"/>
          <w:rtl/>
        </w:rPr>
        <w:t>(ج) التصنيف الثالث : مؤشرات حضرية ادارية</w:t>
      </w:r>
      <w:r w:rsidRPr="00E74988">
        <w:rPr>
          <w:rFonts w:ascii="Times New Roman" w:eastAsia="Times New Roman" w:hAnsi="Times New Roman" w:cs="Times New Roman"/>
          <w:b/>
          <w:bCs/>
          <w:color w:val="404000"/>
          <w:sz w:val="27"/>
          <w:szCs w:val="27"/>
        </w:rPr>
        <w:br/>
        <w:t>  </w:t>
      </w:r>
      <w:r w:rsidRPr="00E74988">
        <w:rPr>
          <w:rFonts w:ascii="Times New Roman" w:eastAsia="Times New Roman" w:hAnsi="Times New Roman" w:cs="Times New Roman"/>
          <w:b/>
          <w:bCs/>
          <w:color w:val="404000"/>
          <w:sz w:val="27"/>
          <w:szCs w:val="27"/>
          <w:rtl/>
        </w:rPr>
        <w:t>نظراً لتكون عنصر واحد عن التحليل السابق ولعدم وجود علاقة قوية بين المتغيرات لتشكل اكثر من عنصر فقد اعيد التحليل بعد استثناء المتغيرات ذات</w:t>
      </w:r>
    </w:p>
    <w:p w:rsidR="00E74988" w:rsidRPr="00E74988" w:rsidRDefault="00E74988" w:rsidP="00E74988">
      <w:pPr>
        <w:shd w:val="clear" w:color="auto" w:fill="FBF8D5"/>
        <w:spacing w:before="100" w:beforeAutospacing="1" w:after="270" w:line="240" w:lineRule="auto"/>
        <w:jc w:val="right"/>
        <w:outlineLvl w:val="2"/>
        <w:rPr>
          <w:rFonts w:ascii="Times New Roman" w:eastAsia="Times New Roman" w:hAnsi="Times New Roman" w:cs="Times New Roman"/>
          <w:b/>
          <w:bCs/>
          <w:color w:val="404000"/>
          <w:sz w:val="27"/>
          <w:szCs w:val="27"/>
        </w:rPr>
      </w:pPr>
    </w:p>
    <w:p w:rsidR="00E74988" w:rsidRPr="00E74988" w:rsidRDefault="00E74988" w:rsidP="00E74988">
      <w:pPr>
        <w:shd w:val="clear" w:color="auto" w:fill="FBF8D5"/>
        <w:spacing w:before="100" w:beforeAutospacing="1" w:after="270" w:line="240" w:lineRule="auto"/>
        <w:jc w:val="right"/>
        <w:outlineLvl w:val="2"/>
        <w:rPr>
          <w:rFonts w:ascii="Times New Roman" w:eastAsia="Times New Roman" w:hAnsi="Times New Roman" w:cs="Times New Roman"/>
          <w:b/>
          <w:bCs/>
          <w:color w:val="404000"/>
          <w:sz w:val="27"/>
          <w:szCs w:val="27"/>
        </w:rPr>
      </w:pPr>
      <w:r w:rsidRPr="00E74988">
        <w:rPr>
          <w:rFonts w:ascii="Times New Roman" w:eastAsia="Times New Roman" w:hAnsi="Times New Roman" w:cs="Times New Roman"/>
          <w:b/>
          <w:bCs/>
          <w:color w:val="3B1517"/>
          <w:sz w:val="27"/>
          <w:szCs w:val="27"/>
          <w:rtl/>
        </w:rPr>
        <w:t>تصنيف المراكز الحضرية في محافظة البصرة</w:t>
      </w:r>
      <w:r w:rsidRPr="00E74988">
        <w:rPr>
          <w:rFonts w:ascii="Times New Roman" w:eastAsia="Times New Roman" w:hAnsi="Times New Roman" w:cs="Times New Roman"/>
          <w:b/>
          <w:bCs/>
          <w:color w:val="3B1517"/>
          <w:sz w:val="27"/>
          <w:szCs w:val="27"/>
        </w:rPr>
        <w:t xml:space="preserve">  </w:t>
      </w:r>
      <w:r w:rsidRPr="00E74988">
        <w:rPr>
          <w:rFonts w:ascii="Times New Roman" w:eastAsia="Times New Roman" w:hAnsi="Times New Roman" w:cs="Times New Roman"/>
          <w:b/>
          <w:bCs/>
          <w:noProof/>
          <w:color w:val="3B1517"/>
          <w:sz w:val="27"/>
          <w:szCs w:val="27"/>
        </w:rPr>
        <w:drawing>
          <wp:inline distT="0" distB="0" distL="0" distR="0">
            <wp:extent cx="5753100" cy="22860"/>
            <wp:effectExtent l="0" t="0" r="0" b="0"/>
            <wp:docPr id="7" name="Picture 7" descr="https://www.basrahcity.net/pather/bbook/images/fas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www.basrahcity.net/pather/bbook/images/fasel.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3100" cy="22860"/>
                    </a:xfrm>
                    <a:prstGeom prst="rect">
                      <a:avLst/>
                    </a:prstGeom>
                    <a:noFill/>
                    <a:ln>
                      <a:noFill/>
                    </a:ln>
                  </pic:spPr>
                </pic:pic>
              </a:graphicData>
            </a:graphic>
          </wp:inline>
        </w:drawing>
      </w:r>
      <w:r w:rsidRPr="00E74988">
        <w:rPr>
          <w:rFonts w:ascii="Times New Roman" w:eastAsia="Times New Roman" w:hAnsi="Times New Roman" w:cs="Times New Roman"/>
          <w:b/>
          <w:bCs/>
          <w:color w:val="3B1517"/>
          <w:sz w:val="27"/>
          <w:szCs w:val="27"/>
        </w:rPr>
        <w:t> </w:t>
      </w:r>
      <w:r w:rsidRPr="00E74988">
        <w:rPr>
          <w:rFonts w:ascii="Times New Roman" w:eastAsia="Times New Roman" w:hAnsi="Times New Roman" w:cs="Times New Roman"/>
          <w:b/>
          <w:bCs/>
          <w:color w:val="3B1517"/>
          <w:sz w:val="27"/>
          <w:szCs w:val="27"/>
          <w:rtl/>
        </w:rPr>
        <w:t>ـ 8 ـ</w:t>
      </w:r>
    </w:p>
    <w:p w:rsidR="00E74988" w:rsidRPr="00E74988" w:rsidRDefault="00E74988" w:rsidP="00E74988">
      <w:pPr>
        <w:shd w:val="clear" w:color="auto" w:fill="FBF8D5"/>
        <w:spacing w:before="100" w:beforeAutospacing="1" w:after="100" w:afterAutospacing="1" w:line="240" w:lineRule="auto"/>
        <w:jc w:val="right"/>
        <w:outlineLvl w:val="2"/>
        <w:rPr>
          <w:rFonts w:ascii="Times New Roman" w:eastAsia="Times New Roman" w:hAnsi="Times New Roman" w:cs="Times New Roman"/>
          <w:b/>
          <w:bCs/>
          <w:color w:val="404000"/>
          <w:sz w:val="27"/>
          <w:szCs w:val="27"/>
        </w:rPr>
      </w:pPr>
      <w:r w:rsidRPr="00E74988">
        <w:rPr>
          <w:rFonts w:ascii="Times New Roman" w:eastAsia="Times New Roman" w:hAnsi="Times New Roman" w:cs="Times New Roman"/>
          <w:b/>
          <w:bCs/>
          <w:color w:val="404000"/>
          <w:sz w:val="27"/>
          <w:szCs w:val="27"/>
          <w:rtl/>
        </w:rPr>
        <w:t>العلاقة الواهنة</w:t>
      </w:r>
      <w:r w:rsidRPr="00E74988">
        <w:rPr>
          <w:rFonts w:ascii="Times New Roman" w:eastAsia="Times New Roman" w:hAnsi="Times New Roman" w:cs="Times New Roman"/>
          <w:b/>
          <w:bCs/>
          <w:color w:val="404000"/>
          <w:sz w:val="27"/>
          <w:szCs w:val="27"/>
        </w:rPr>
        <w:t xml:space="preserve"> COMMUNALITY </w:t>
      </w:r>
      <w:r w:rsidRPr="00E74988">
        <w:rPr>
          <w:rFonts w:ascii="Times New Roman" w:eastAsia="Times New Roman" w:hAnsi="Times New Roman" w:cs="Times New Roman"/>
          <w:b/>
          <w:bCs/>
          <w:color w:val="404000"/>
          <w:sz w:val="27"/>
          <w:szCs w:val="27"/>
          <w:rtl/>
        </w:rPr>
        <w:t>وانقص عدد المتغيرات الى خمس هي</w:t>
      </w:r>
      <w:r w:rsidRPr="00E74988">
        <w:rPr>
          <w:rFonts w:ascii="Times New Roman" w:eastAsia="Times New Roman" w:hAnsi="Times New Roman" w:cs="Times New Roman"/>
          <w:b/>
          <w:bCs/>
          <w:color w:val="404000"/>
          <w:sz w:val="27"/>
          <w:szCs w:val="27"/>
        </w:rPr>
        <w:t xml:space="preserve"> :</w:t>
      </w:r>
      <w:r w:rsidRPr="00E74988">
        <w:rPr>
          <w:rFonts w:ascii="Times New Roman" w:eastAsia="Times New Roman" w:hAnsi="Times New Roman" w:cs="Times New Roman"/>
          <w:b/>
          <w:bCs/>
          <w:color w:val="404000"/>
          <w:sz w:val="27"/>
          <w:szCs w:val="27"/>
        </w:rPr>
        <w:br/>
      </w:r>
      <w:r w:rsidRPr="00E74988">
        <w:rPr>
          <w:rFonts w:ascii="Times New Roman" w:eastAsia="Times New Roman" w:hAnsi="Times New Roman" w:cs="Times New Roman"/>
          <w:b/>
          <w:bCs/>
          <w:color w:val="404000"/>
          <w:sz w:val="27"/>
          <w:szCs w:val="27"/>
          <w:rtl/>
        </w:rPr>
        <w:t>ـ نسبة الاختصاصيين والفنيين الى العاملين في الانتاج</w:t>
      </w:r>
      <w:r w:rsidRPr="00E74988">
        <w:rPr>
          <w:rFonts w:ascii="Times New Roman" w:eastAsia="Times New Roman" w:hAnsi="Times New Roman" w:cs="Times New Roman"/>
          <w:b/>
          <w:bCs/>
          <w:color w:val="404000"/>
          <w:sz w:val="27"/>
          <w:szCs w:val="27"/>
        </w:rPr>
        <w:t xml:space="preserve"> .</w:t>
      </w:r>
      <w:r w:rsidRPr="00E74988">
        <w:rPr>
          <w:rFonts w:ascii="Times New Roman" w:eastAsia="Times New Roman" w:hAnsi="Times New Roman" w:cs="Times New Roman"/>
          <w:b/>
          <w:bCs/>
          <w:color w:val="404000"/>
          <w:sz w:val="27"/>
          <w:szCs w:val="27"/>
        </w:rPr>
        <w:br/>
      </w:r>
      <w:r w:rsidRPr="00E74988">
        <w:rPr>
          <w:rFonts w:ascii="Times New Roman" w:eastAsia="Times New Roman" w:hAnsi="Times New Roman" w:cs="Times New Roman"/>
          <w:b/>
          <w:bCs/>
          <w:color w:val="404000"/>
          <w:sz w:val="27"/>
          <w:szCs w:val="27"/>
          <w:rtl/>
        </w:rPr>
        <w:t>ـ نسبة التشريعيين والاداريين الى العاملين في الانتاج</w:t>
      </w:r>
      <w:r w:rsidRPr="00E74988">
        <w:rPr>
          <w:rFonts w:ascii="Times New Roman" w:eastAsia="Times New Roman" w:hAnsi="Times New Roman" w:cs="Times New Roman"/>
          <w:b/>
          <w:bCs/>
          <w:color w:val="404000"/>
          <w:sz w:val="27"/>
          <w:szCs w:val="27"/>
        </w:rPr>
        <w:t xml:space="preserve"> .</w:t>
      </w:r>
      <w:r w:rsidRPr="00E74988">
        <w:rPr>
          <w:rFonts w:ascii="Times New Roman" w:eastAsia="Times New Roman" w:hAnsi="Times New Roman" w:cs="Times New Roman"/>
          <w:b/>
          <w:bCs/>
          <w:color w:val="404000"/>
          <w:sz w:val="27"/>
          <w:szCs w:val="27"/>
        </w:rPr>
        <w:br/>
      </w:r>
      <w:r w:rsidRPr="00E74988">
        <w:rPr>
          <w:rFonts w:ascii="Times New Roman" w:eastAsia="Times New Roman" w:hAnsi="Times New Roman" w:cs="Times New Roman"/>
          <w:b/>
          <w:bCs/>
          <w:color w:val="404000"/>
          <w:sz w:val="27"/>
          <w:szCs w:val="27"/>
          <w:rtl/>
        </w:rPr>
        <w:t>ـ نسبة السكان الحضر</w:t>
      </w:r>
      <w:r w:rsidRPr="00E74988">
        <w:rPr>
          <w:rFonts w:ascii="Times New Roman" w:eastAsia="Times New Roman" w:hAnsi="Times New Roman" w:cs="Times New Roman"/>
          <w:b/>
          <w:bCs/>
          <w:color w:val="404000"/>
          <w:sz w:val="27"/>
          <w:szCs w:val="27"/>
        </w:rPr>
        <w:t xml:space="preserve"> .</w:t>
      </w:r>
      <w:r w:rsidRPr="00E74988">
        <w:rPr>
          <w:rFonts w:ascii="Times New Roman" w:eastAsia="Times New Roman" w:hAnsi="Times New Roman" w:cs="Times New Roman"/>
          <w:b/>
          <w:bCs/>
          <w:color w:val="404000"/>
          <w:sz w:val="27"/>
          <w:szCs w:val="27"/>
        </w:rPr>
        <w:br/>
      </w:r>
      <w:r w:rsidRPr="00E74988">
        <w:rPr>
          <w:rFonts w:ascii="Times New Roman" w:eastAsia="Times New Roman" w:hAnsi="Times New Roman" w:cs="Times New Roman"/>
          <w:b/>
          <w:bCs/>
          <w:color w:val="404000"/>
          <w:sz w:val="27"/>
          <w:szCs w:val="27"/>
          <w:rtl/>
        </w:rPr>
        <w:t>ـ نسبة المباني السكنية</w:t>
      </w:r>
      <w:r w:rsidRPr="00E74988">
        <w:rPr>
          <w:rFonts w:ascii="Times New Roman" w:eastAsia="Times New Roman" w:hAnsi="Times New Roman" w:cs="Times New Roman"/>
          <w:b/>
          <w:bCs/>
          <w:color w:val="404000"/>
          <w:sz w:val="27"/>
          <w:szCs w:val="27"/>
        </w:rPr>
        <w:t xml:space="preserve"> .</w:t>
      </w:r>
      <w:r w:rsidRPr="00E74988">
        <w:rPr>
          <w:rFonts w:ascii="Times New Roman" w:eastAsia="Times New Roman" w:hAnsi="Times New Roman" w:cs="Times New Roman"/>
          <w:b/>
          <w:bCs/>
          <w:color w:val="404000"/>
          <w:sz w:val="27"/>
          <w:szCs w:val="27"/>
        </w:rPr>
        <w:br/>
      </w:r>
      <w:r w:rsidRPr="00E74988">
        <w:rPr>
          <w:rFonts w:ascii="Times New Roman" w:eastAsia="Times New Roman" w:hAnsi="Times New Roman" w:cs="Times New Roman"/>
          <w:b/>
          <w:bCs/>
          <w:color w:val="404000"/>
          <w:sz w:val="27"/>
          <w:szCs w:val="27"/>
          <w:rtl/>
        </w:rPr>
        <w:t>ـ نسبة الاسر الى المدارس</w:t>
      </w:r>
      <w:r w:rsidRPr="00E74988">
        <w:rPr>
          <w:rFonts w:ascii="Times New Roman" w:eastAsia="Times New Roman" w:hAnsi="Times New Roman" w:cs="Times New Roman"/>
          <w:b/>
          <w:bCs/>
          <w:color w:val="404000"/>
          <w:sz w:val="27"/>
          <w:szCs w:val="27"/>
        </w:rPr>
        <w:t xml:space="preserve"> .</w:t>
      </w:r>
      <w:r w:rsidRPr="00E74988">
        <w:rPr>
          <w:rFonts w:ascii="Times New Roman" w:eastAsia="Times New Roman" w:hAnsi="Times New Roman" w:cs="Times New Roman"/>
          <w:b/>
          <w:bCs/>
          <w:color w:val="404000"/>
          <w:sz w:val="27"/>
          <w:szCs w:val="27"/>
        </w:rPr>
        <w:br/>
        <w:t>  </w:t>
      </w:r>
      <w:r w:rsidRPr="00E74988">
        <w:rPr>
          <w:rFonts w:ascii="Times New Roman" w:eastAsia="Times New Roman" w:hAnsi="Times New Roman" w:cs="Times New Roman"/>
          <w:b/>
          <w:bCs/>
          <w:color w:val="404000"/>
          <w:sz w:val="27"/>
          <w:szCs w:val="27"/>
          <w:rtl/>
        </w:rPr>
        <w:t>تكون نتيجة هذا التحليل عنصرين رئيسيين ، سجل الاول 2.045 ، كقيمة اللايكن فاليو وسجل الثاني 1.25 ، تكون الاول من ثلاث متغيرات هي</w:t>
      </w:r>
      <w:r w:rsidRPr="00E74988">
        <w:rPr>
          <w:rFonts w:ascii="Times New Roman" w:eastAsia="Times New Roman" w:hAnsi="Times New Roman" w:cs="Times New Roman"/>
          <w:b/>
          <w:bCs/>
          <w:color w:val="404000"/>
          <w:sz w:val="27"/>
          <w:szCs w:val="27"/>
        </w:rPr>
        <w:t xml:space="preserve"> :</w:t>
      </w:r>
      <w:r w:rsidRPr="00E74988">
        <w:rPr>
          <w:rFonts w:ascii="Times New Roman" w:eastAsia="Times New Roman" w:hAnsi="Times New Roman" w:cs="Times New Roman"/>
          <w:b/>
          <w:bCs/>
          <w:color w:val="404000"/>
          <w:sz w:val="27"/>
          <w:szCs w:val="27"/>
        </w:rPr>
        <w:br/>
      </w:r>
      <w:r w:rsidRPr="00E74988">
        <w:rPr>
          <w:rFonts w:ascii="Times New Roman" w:eastAsia="Times New Roman" w:hAnsi="Times New Roman" w:cs="Times New Roman"/>
          <w:b/>
          <w:bCs/>
          <w:color w:val="404000"/>
          <w:sz w:val="27"/>
          <w:szCs w:val="27"/>
          <w:rtl/>
        </w:rPr>
        <w:t>ـ 0.56- نسبة الاختصاصيين والفنيين الى العاملين في الانتاج</w:t>
      </w:r>
      <w:r w:rsidRPr="00E74988">
        <w:rPr>
          <w:rFonts w:ascii="Times New Roman" w:eastAsia="Times New Roman" w:hAnsi="Times New Roman" w:cs="Times New Roman"/>
          <w:b/>
          <w:bCs/>
          <w:color w:val="404000"/>
          <w:sz w:val="27"/>
          <w:szCs w:val="27"/>
        </w:rPr>
        <w:t xml:space="preserve"> .</w:t>
      </w:r>
      <w:r w:rsidRPr="00E74988">
        <w:rPr>
          <w:rFonts w:ascii="Times New Roman" w:eastAsia="Times New Roman" w:hAnsi="Times New Roman" w:cs="Times New Roman"/>
          <w:b/>
          <w:bCs/>
          <w:color w:val="404000"/>
          <w:sz w:val="27"/>
          <w:szCs w:val="27"/>
        </w:rPr>
        <w:br/>
      </w:r>
      <w:r w:rsidRPr="00E74988">
        <w:rPr>
          <w:rFonts w:ascii="Times New Roman" w:eastAsia="Times New Roman" w:hAnsi="Times New Roman" w:cs="Times New Roman"/>
          <w:b/>
          <w:bCs/>
          <w:color w:val="404000"/>
          <w:sz w:val="27"/>
          <w:szCs w:val="27"/>
          <w:rtl/>
        </w:rPr>
        <w:t>ـ 0.78 نسبة المباني السكنية</w:t>
      </w:r>
      <w:r w:rsidRPr="00E74988">
        <w:rPr>
          <w:rFonts w:ascii="Times New Roman" w:eastAsia="Times New Roman" w:hAnsi="Times New Roman" w:cs="Times New Roman"/>
          <w:b/>
          <w:bCs/>
          <w:color w:val="404000"/>
          <w:sz w:val="27"/>
          <w:szCs w:val="27"/>
        </w:rPr>
        <w:t xml:space="preserve"> .</w:t>
      </w:r>
      <w:r w:rsidRPr="00E74988">
        <w:rPr>
          <w:rFonts w:ascii="Times New Roman" w:eastAsia="Times New Roman" w:hAnsi="Times New Roman" w:cs="Times New Roman"/>
          <w:b/>
          <w:bCs/>
          <w:color w:val="404000"/>
          <w:sz w:val="27"/>
          <w:szCs w:val="27"/>
        </w:rPr>
        <w:br/>
      </w:r>
      <w:r w:rsidRPr="00E74988">
        <w:rPr>
          <w:rFonts w:ascii="Times New Roman" w:eastAsia="Times New Roman" w:hAnsi="Times New Roman" w:cs="Times New Roman"/>
          <w:b/>
          <w:bCs/>
          <w:color w:val="404000"/>
          <w:sz w:val="27"/>
          <w:szCs w:val="27"/>
          <w:rtl/>
        </w:rPr>
        <w:t>ـ 0.84 نسبة الاسر الى المدارس</w:t>
      </w:r>
      <w:r w:rsidRPr="00E74988">
        <w:rPr>
          <w:rFonts w:ascii="Times New Roman" w:eastAsia="Times New Roman" w:hAnsi="Times New Roman" w:cs="Times New Roman"/>
          <w:b/>
          <w:bCs/>
          <w:color w:val="404000"/>
          <w:sz w:val="27"/>
          <w:szCs w:val="27"/>
        </w:rPr>
        <w:t xml:space="preserve"> .</w:t>
      </w:r>
      <w:r w:rsidRPr="00E74988">
        <w:rPr>
          <w:rFonts w:ascii="Times New Roman" w:eastAsia="Times New Roman" w:hAnsi="Times New Roman" w:cs="Times New Roman"/>
          <w:b/>
          <w:bCs/>
          <w:color w:val="404000"/>
          <w:sz w:val="27"/>
          <w:szCs w:val="27"/>
        </w:rPr>
        <w:br/>
        <w:t>  </w:t>
      </w:r>
      <w:r w:rsidRPr="00E74988">
        <w:rPr>
          <w:rFonts w:ascii="Times New Roman" w:eastAsia="Times New Roman" w:hAnsi="Times New Roman" w:cs="Times New Roman"/>
          <w:b/>
          <w:bCs/>
          <w:color w:val="404000"/>
          <w:sz w:val="27"/>
          <w:szCs w:val="27"/>
          <w:rtl/>
        </w:rPr>
        <w:t>وايضاً لم تسجل اية مدينة علاقة قوية جداً مع هذا العنصر ، اما مدن الهارثة ، السويب ، طلحة ، ومركز قضاء شط العرب وابي الخصيب فقد سجلت علاقة ايجابية مع هذا العنصر تتراوح بين +1 و +2 . وجميع هذه المدن ذات نسبة عالية من المباني السكنية وعدد كبير من الاسر للمدرسة الواحدة</w:t>
      </w:r>
      <w:r w:rsidRPr="00E74988">
        <w:rPr>
          <w:rFonts w:ascii="Times New Roman" w:eastAsia="Times New Roman" w:hAnsi="Times New Roman" w:cs="Times New Roman"/>
          <w:b/>
          <w:bCs/>
          <w:color w:val="404000"/>
          <w:sz w:val="27"/>
          <w:szCs w:val="27"/>
        </w:rPr>
        <w:t xml:space="preserve"> .</w:t>
      </w:r>
      <w:r w:rsidRPr="00E74988">
        <w:rPr>
          <w:rFonts w:ascii="Times New Roman" w:eastAsia="Times New Roman" w:hAnsi="Times New Roman" w:cs="Times New Roman"/>
          <w:b/>
          <w:bCs/>
          <w:color w:val="404000"/>
          <w:sz w:val="27"/>
          <w:szCs w:val="27"/>
        </w:rPr>
        <w:br/>
        <w:t xml:space="preserve">   </w:t>
      </w:r>
      <w:r w:rsidRPr="00E74988">
        <w:rPr>
          <w:rFonts w:ascii="Times New Roman" w:eastAsia="Times New Roman" w:hAnsi="Times New Roman" w:cs="Times New Roman"/>
          <w:b/>
          <w:bCs/>
          <w:color w:val="404000"/>
          <w:sz w:val="27"/>
          <w:szCs w:val="27"/>
          <w:rtl/>
        </w:rPr>
        <w:t>وقد سجلت مدن البصرة ، الزبير ، مركز ناحية الخليج وسفوان علاقة ايجابية مع هذا العنصر تتراوح بين الصفر و +1 ، وتأتي هذه المدن بالمرتبة التالية بالنسبة لعدد الاسر للمدارس ولنسبة المباني السكنية . اما بقية مدن المحافظة فقد سجلت علاقات سالبة مع العنصر وايضاً تميزت القرنة بأعلى تسجيل سالب قدره ـ 3.57- ، الفرق بين نتيجة هذا التحليل والسابق مرده الى ان ( الشوائب ـ المتغيرات ضعيفة العلاقة ) قد ازيحت وبقى في التحليل المتغيرات ذات العلاقة العامة</w:t>
      </w:r>
      <w:r w:rsidRPr="00E74988">
        <w:rPr>
          <w:rFonts w:ascii="Times New Roman" w:eastAsia="Times New Roman" w:hAnsi="Times New Roman" w:cs="Times New Roman"/>
          <w:b/>
          <w:bCs/>
          <w:color w:val="404000"/>
          <w:sz w:val="27"/>
          <w:szCs w:val="27"/>
        </w:rPr>
        <w:t xml:space="preserve"> COMMUNALITY </w:t>
      </w:r>
      <w:r w:rsidRPr="00E74988">
        <w:rPr>
          <w:rFonts w:ascii="Times New Roman" w:eastAsia="Times New Roman" w:hAnsi="Times New Roman" w:cs="Times New Roman"/>
          <w:b/>
          <w:bCs/>
          <w:color w:val="404000"/>
          <w:sz w:val="27"/>
          <w:szCs w:val="27"/>
          <w:rtl/>
        </w:rPr>
        <w:t>العالية فقط</w:t>
      </w:r>
      <w:r w:rsidRPr="00E74988">
        <w:rPr>
          <w:rFonts w:ascii="Times New Roman" w:eastAsia="Times New Roman" w:hAnsi="Times New Roman" w:cs="Times New Roman"/>
          <w:b/>
          <w:bCs/>
          <w:color w:val="404000"/>
          <w:sz w:val="27"/>
          <w:szCs w:val="27"/>
        </w:rPr>
        <w:t xml:space="preserve"> .</w:t>
      </w:r>
      <w:r w:rsidRPr="00E74988">
        <w:rPr>
          <w:rFonts w:ascii="Times New Roman" w:eastAsia="Times New Roman" w:hAnsi="Times New Roman" w:cs="Times New Roman"/>
          <w:b/>
          <w:bCs/>
          <w:color w:val="404000"/>
          <w:sz w:val="27"/>
          <w:szCs w:val="27"/>
        </w:rPr>
        <w:br/>
      </w:r>
      <w:r w:rsidRPr="00E74988">
        <w:rPr>
          <w:rFonts w:ascii="Times New Roman" w:eastAsia="Times New Roman" w:hAnsi="Times New Roman" w:cs="Times New Roman"/>
          <w:b/>
          <w:bCs/>
          <w:color w:val="404000"/>
          <w:sz w:val="27"/>
          <w:szCs w:val="27"/>
        </w:rPr>
        <w:lastRenderedPageBreak/>
        <w:t>  </w:t>
      </w:r>
      <w:r w:rsidRPr="00E74988">
        <w:rPr>
          <w:rFonts w:ascii="Times New Roman" w:eastAsia="Times New Roman" w:hAnsi="Times New Roman" w:cs="Times New Roman"/>
          <w:b/>
          <w:bCs/>
          <w:color w:val="404000"/>
          <w:sz w:val="27"/>
          <w:szCs w:val="27"/>
          <w:rtl/>
        </w:rPr>
        <w:t>تكون العنصر الثاني من ثلاثة متغيرات ايضاً هي</w:t>
      </w:r>
      <w:r w:rsidRPr="00E74988">
        <w:rPr>
          <w:rFonts w:ascii="Times New Roman" w:eastAsia="Times New Roman" w:hAnsi="Times New Roman" w:cs="Times New Roman"/>
          <w:b/>
          <w:bCs/>
          <w:color w:val="404000"/>
          <w:sz w:val="27"/>
          <w:szCs w:val="27"/>
        </w:rPr>
        <w:t xml:space="preserve"> :</w:t>
      </w:r>
      <w:r w:rsidRPr="00E74988">
        <w:rPr>
          <w:rFonts w:ascii="Times New Roman" w:eastAsia="Times New Roman" w:hAnsi="Times New Roman" w:cs="Times New Roman"/>
          <w:b/>
          <w:bCs/>
          <w:color w:val="404000"/>
          <w:sz w:val="27"/>
          <w:szCs w:val="27"/>
        </w:rPr>
        <w:br/>
      </w:r>
      <w:r w:rsidRPr="00E74988">
        <w:rPr>
          <w:rFonts w:ascii="Times New Roman" w:eastAsia="Times New Roman" w:hAnsi="Times New Roman" w:cs="Times New Roman"/>
          <w:b/>
          <w:bCs/>
          <w:color w:val="404000"/>
          <w:sz w:val="27"/>
          <w:szCs w:val="27"/>
          <w:rtl/>
        </w:rPr>
        <w:t>ـ 0.62- نسبة الاختصاصيين والفنيين الى العاملين في الانتاج</w:t>
      </w:r>
      <w:r w:rsidRPr="00E74988">
        <w:rPr>
          <w:rFonts w:ascii="Times New Roman" w:eastAsia="Times New Roman" w:hAnsi="Times New Roman" w:cs="Times New Roman"/>
          <w:b/>
          <w:bCs/>
          <w:color w:val="404000"/>
          <w:sz w:val="27"/>
          <w:szCs w:val="27"/>
        </w:rPr>
        <w:t xml:space="preserve"> .</w:t>
      </w:r>
      <w:r w:rsidRPr="00E74988">
        <w:rPr>
          <w:rFonts w:ascii="Times New Roman" w:eastAsia="Times New Roman" w:hAnsi="Times New Roman" w:cs="Times New Roman"/>
          <w:b/>
          <w:bCs/>
          <w:color w:val="404000"/>
          <w:sz w:val="27"/>
          <w:szCs w:val="27"/>
        </w:rPr>
        <w:br/>
      </w:r>
      <w:r w:rsidRPr="00E74988">
        <w:rPr>
          <w:rFonts w:ascii="Times New Roman" w:eastAsia="Times New Roman" w:hAnsi="Times New Roman" w:cs="Times New Roman"/>
          <w:b/>
          <w:bCs/>
          <w:color w:val="404000"/>
          <w:sz w:val="27"/>
          <w:szCs w:val="27"/>
          <w:rtl/>
        </w:rPr>
        <w:t>ـ 0.65 نسبة التشريعيين والاداريين الى العاملين في الانتاج</w:t>
      </w:r>
      <w:r w:rsidRPr="00E74988">
        <w:rPr>
          <w:rFonts w:ascii="Times New Roman" w:eastAsia="Times New Roman" w:hAnsi="Times New Roman" w:cs="Times New Roman"/>
          <w:b/>
          <w:bCs/>
          <w:color w:val="404000"/>
          <w:sz w:val="27"/>
          <w:szCs w:val="27"/>
        </w:rPr>
        <w:t xml:space="preserve"> .</w:t>
      </w:r>
      <w:r w:rsidRPr="00E74988">
        <w:rPr>
          <w:rFonts w:ascii="Times New Roman" w:eastAsia="Times New Roman" w:hAnsi="Times New Roman" w:cs="Times New Roman"/>
          <w:b/>
          <w:bCs/>
          <w:color w:val="404000"/>
          <w:sz w:val="27"/>
          <w:szCs w:val="27"/>
        </w:rPr>
        <w:br/>
      </w:r>
      <w:r w:rsidRPr="00E74988">
        <w:rPr>
          <w:rFonts w:ascii="Times New Roman" w:eastAsia="Times New Roman" w:hAnsi="Times New Roman" w:cs="Times New Roman"/>
          <w:b/>
          <w:bCs/>
          <w:color w:val="404000"/>
          <w:sz w:val="27"/>
          <w:szCs w:val="27"/>
          <w:rtl/>
        </w:rPr>
        <w:t>ـ 0.60- نسبة السكان الحضر</w:t>
      </w:r>
      <w:r w:rsidRPr="00E74988">
        <w:rPr>
          <w:rFonts w:ascii="Times New Roman" w:eastAsia="Times New Roman" w:hAnsi="Times New Roman" w:cs="Times New Roman"/>
          <w:b/>
          <w:bCs/>
          <w:color w:val="404000"/>
          <w:sz w:val="27"/>
          <w:szCs w:val="27"/>
        </w:rPr>
        <w:t xml:space="preserve"> .</w:t>
      </w:r>
      <w:r w:rsidRPr="00E74988">
        <w:rPr>
          <w:rFonts w:ascii="Times New Roman" w:eastAsia="Times New Roman" w:hAnsi="Times New Roman" w:cs="Times New Roman"/>
          <w:b/>
          <w:bCs/>
          <w:color w:val="404000"/>
          <w:sz w:val="27"/>
          <w:szCs w:val="27"/>
        </w:rPr>
        <w:br/>
        <w:t>  </w:t>
      </w:r>
      <w:r w:rsidRPr="00E74988">
        <w:rPr>
          <w:rFonts w:ascii="Times New Roman" w:eastAsia="Times New Roman" w:hAnsi="Times New Roman" w:cs="Times New Roman"/>
          <w:b/>
          <w:bCs/>
          <w:color w:val="404000"/>
          <w:sz w:val="27"/>
          <w:szCs w:val="27"/>
          <w:rtl/>
        </w:rPr>
        <w:t>ويمكن تسمية هذا العنصر بالمظاهر الريفية للمدينة او المركز الاداري ، وهنا</w:t>
      </w:r>
    </w:p>
    <w:p w:rsidR="00E74988" w:rsidRPr="00E74988" w:rsidRDefault="00E74988" w:rsidP="00E74988">
      <w:pPr>
        <w:shd w:val="clear" w:color="auto" w:fill="FBF8D5"/>
        <w:spacing w:before="100" w:beforeAutospacing="1" w:after="270" w:line="240" w:lineRule="auto"/>
        <w:jc w:val="right"/>
        <w:outlineLvl w:val="2"/>
        <w:rPr>
          <w:rFonts w:ascii="Times New Roman" w:eastAsia="Times New Roman" w:hAnsi="Times New Roman" w:cs="Times New Roman"/>
          <w:b/>
          <w:bCs/>
          <w:color w:val="404000"/>
          <w:sz w:val="27"/>
          <w:szCs w:val="27"/>
        </w:rPr>
      </w:pPr>
    </w:p>
    <w:p w:rsidR="00E74988" w:rsidRPr="00E74988" w:rsidRDefault="00E74988" w:rsidP="00E74988">
      <w:pPr>
        <w:shd w:val="clear" w:color="auto" w:fill="FBF8D5"/>
        <w:spacing w:before="100" w:beforeAutospacing="1" w:after="270" w:line="240" w:lineRule="auto"/>
        <w:jc w:val="right"/>
        <w:outlineLvl w:val="2"/>
        <w:rPr>
          <w:rFonts w:ascii="Times New Roman" w:eastAsia="Times New Roman" w:hAnsi="Times New Roman" w:cs="Times New Roman"/>
          <w:b/>
          <w:bCs/>
          <w:color w:val="404000"/>
          <w:sz w:val="27"/>
          <w:szCs w:val="27"/>
        </w:rPr>
      </w:pPr>
      <w:r w:rsidRPr="00E74988">
        <w:rPr>
          <w:rFonts w:ascii="Times New Roman" w:eastAsia="Times New Roman" w:hAnsi="Times New Roman" w:cs="Times New Roman"/>
          <w:b/>
          <w:bCs/>
          <w:color w:val="3B1517"/>
          <w:sz w:val="27"/>
          <w:szCs w:val="27"/>
          <w:rtl/>
        </w:rPr>
        <w:t>تصنيف المراكز الحضرية في محافظة البصرة</w:t>
      </w:r>
      <w:r w:rsidRPr="00E74988">
        <w:rPr>
          <w:rFonts w:ascii="Times New Roman" w:eastAsia="Times New Roman" w:hAnsi="Times New Roman" w:cs="Times New Roman"/>
          <w:b/>
          <w:bCs/>
          <w:color w:val="3B1517"/>
          <w:sz w:val="27"/>
          <w:szCs w:val="27"/>
        </w:rPr>
        <w:t xml:space="preserve">  </w:t>
      </w:r>
      <w:r w:rsidRPr="00E74988">
        <w:rPr>
          <w:rFonts w:ascii="Times New Roman" w:eastAsia="Times New Roman" w:hAnsi="Times New Roman" w:cs="Times New Roman"/>
          <w:b/>
          <w:bCs/>
          <w:noProof/>
          <w:color w:val="3B1517"/>
          <w:sz w:val="27"/>
          <w:szCs w:val="27"/>
        </w:rPr>
        <w:drawing>
          <wp:inline distT="0" distB="0" distL="0" distR="0">
            <wp:extent cx="5753100" cy="22860"/>
            <wp:effectExtent l="0" t="0" r="0" b="0"/>
            <wp:docPr id="6" name="Picture 6" descr="https://www.basrahcity.net/pather/bbook/images/fas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www.basrahcity.net/pather/bbook/images/fasel.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3100" cy="22860"/>
                    </a:xfrm>
                    <a:prstGeom prst="rect">
                      <a:avLst/>
                    </a:prstGeom>
                    <a:noFill/>
                    <a:ln>
                      <a:noFill/>
                    </a:ln>
                  </pic:spPr>
                </pic:pic>
              </a:graphicData>
            </a:graphic>
          </wp:inline>
        </w:drawing>
      </w:r>
      <w:r w:rsidRPr="00E74988">
        <w:rPr>
          <w:rFonts w:ascii="Times New Roman" w:eastAsia="Times New Roman" w:hAnsi="Times New Roman" w:cs="Times New Roman"/>
          <w:b/>
          <w:bCs/>
          <w:color w:val="3B1517"/>
          <w:sz w:val="27"/>
          <w:szCs w:val="27"/>
        </w:rPr>
        <w:t> </w:t>
      </w:r>
      <w:r w:rsidRPr="00E74988">
        <w:rPr>
          <w:rFonts w:ascii="Times New Roman" w:eastAsia="Times New Roman" w:hAnsi="Times New Roman" w:cs="Times New Roman"/>
          <w:b/>
          <w:bCs/>
          <w:color w:val="3B1517"/>
          <w:sz w:val="27"/>
          <w:szCs w:val="27"/>
          <w:rtl/>
        </w:rPr>
        <w:t>ـ 9 ـ</w:t>
      </w:r>
    </w:p>
    <w:p w:rsidR="00E74988" w:rsidRPr="00E74988" w:rsidRDefault="00E74988" w:rsidP="00E74988">
      <w:pPr>
        <w:shd w:val="clear" w:color="auto" w:fill="FBF8D5"/>
        <w:spacing w:before="100" w:beforeAutospacing="1" w:after="100" w:afterAutospacing="1" w:line="240" w:lineRule="auto"/>
        <w:jc w:val="right"/>
        <w:outlineLvl w:val="2"/>
        <w:rPr>
          <w:rFonts w:ascii="Times New Roman" w:eastAsia="Times New Roman" w:hAnsi="Times New Roman" w:cs="Times New Roman"/>
          <w:b/>
          <w:bCs/>
          <w:color w:val="404000"/>
          <w:sz w:val="27"/>
          <w:szCs w:val="27"/>
        </w:rPr>
      </w:pPr>
      <w:r w:rsidRPr="00E74988">
        <w:rPr>
          <w:rFonts w:ascii="Times New Roman" w:eastAsia="Times New Roman" w:hAnsi="Times New Roman" w:cs="Times New Roman"/>
          <w:b/>
          <w:bCs/>
          <w:color w:val="404000"/>
          <w:sz w:val="27"/>
          <w:szCs w:val="27"/>
          <w:rtl/>
        </w:rPr>
        <w:t>سنلاحظ ان العلاقة السالبة مع هذا العنصر تعني تحضراً والعكس صحيح ايضاً وقد احتلت مدينة الدير مركز الصدارة هنا وسجلت علاقة موجبة قدرها 3.23 مع هذا العنصر</w:t>
      </w:r>
      <w:r w:rsidRPr="00E74988">
        <w:rPr>
          <w:rFonts w:ascii="Times New Roman" w:eastAsia="Times New Roman" w:hAnsi="Times New Roman" w:cs="Times New Roman"/>
          <w:b/>
          <w:bCs/>
          <w:color w:val="404000"/>
          <w:sz w:val="27"/>
          <w:szCs w:val="27"/>
        </w:rPr>
        <w:t xml:space="preserve"> .</w:t>
      </w:r>
      <w:r w:rsidRPr="00E74988">
        <w:rPr>
          <w:rFonts w:ascii="Times New Roman" w:eastAsia="Times New Roman" w:hAnsi="Times New Roman" w:cs="Times New Roman"/>
          <w:b/>
          <w:bCs/>
          <w:color w:val="404000"/>
          <w:sz w:val="27"/>
          <w:szCs w:val="27"/>
        </w:rPr>
        <w:br/>
        <w:t xml:space="preserve">   </w:t>
      </w:r>
      <w:r w:rsidRPr="00E74988">
        <w:rPr>
          <w:rFonts w:ascii="Times New Roman" w:eastAsia="Times New Roman" w:hAnsi="Times New Roman" w:cs="Times New Roman"/>
          <w:b/>
          <w:bCs/>
          <w:color w:val="404000"/>
          <w:sz w:val="27"/>
          <w:szCs w:val="27"/>
          <w:rtl/>
        </w:rPr>
        <w:t>تمتاز مدينة الدير بتسجيلها العالي لنسبة التشريعيين والاداريين قياساً الى عدد العاملين في الانتاج ، وبأنخفاض نسبة السكان الحضر فيها قياساً الى مجموع سكان الوحدة الادارية تلتها في هذا المضمار مدينة عتبة ولوحدها ايضاً وبعلاقة قدرها 1.09</w:t>
      </w:r>
      <w:r w:rsidRPr="00E74988">
        <w:rPr>
          <w:rFonts w:ascii="Times New Roman" w:eastAsia="Times New Roman" w:hAnsi="Times New Roman" w:cs="Times New Roman"/>
          <w:b/>
          <w:bCs/>
          <w:color w:val="404000"/>
          <w:sz w:val="27"/>
          <w:szCs w:val="27"/>
        </w:rPr>
        <w:t xml:space="preserve"> .</w:t>
      </w:r>
      <w:r w:rsidRPr="00E74988">
        <w:rPr>
          <w:rFonts w:ascii="Times New Roman" w:eastAsia="Times New Roman" w:hAnsi="Times New Roman" w:cs="Times New Roman"/>
          <w:b/>
          <w:bCs/>
          <w:color w:val="404000"/>
          <w:sz w:val="27"/>
          <w:szCs w:val="27"/>
        </w:rPr>
        <w:br/>
        <w:t xml:space="preserve">   </w:t>
      </w:r>
      <w:r w:rsidRPr="00E74988">
        <w:rPr>
          <w:rFonts w:ascii="Times New Roman" w:eastAsia="Times New Roman" w:hAnsi="Times New Roman" w:cs="Times New Roman"/>
          <w:b/>
          <w:bCs/>
          <w:color w:val="404000"/>
          <w:sz w:val="27"/>
          <w:szCs w:val="27"/>
          <w:rtl/>
        </w:rPr>
        <w:t>اما مدينة الهارثة ، السويب ، طلحة ، الهوير ، الزبير ومركز ناحية البحار فقد سجلت قراءات موجبة تتراوح بين الصفر و + 1 . اما التسجيلات السالبة مع هذا العنصر فقد تميزت بها مدينتا القرنة ومركز ناحية الخليج ( ـ 1.88 و ـ 1.23 على التوالي ) ، حيث امتازت الاولى بأعلى نسبة من الاختصاصيين والفنيين والثانية بنسبة عالية من السكان الحضر ، اما مدن ، البصرة ، المدينة ، سفوان ، شط العرب ، الفاو ، ابو الخصيب والسيبة فقد سجلت قراءات سالبة تتراوح بين الصفر و ـ 1 ، وهي مدن تمتاز بنسبة عالية من السكان الحضر والارتفاع نسبي في نسبة الاختصاصيين والفنيين</w:t>
      </w:r>
      <w:r w:rsidRPr="00E74988">
        <w:rPr>
          <w:rFonts w:ascii="Times New Roman" w:eastAsia="Times New Roman" w:hAnsi="Times New Roman" w:cs="Times New Roman"/>
          <w:b/>
          <w:bCs/>
          <w:color w:val="404000"/>
          <w:sz w:val="27"/>
          <w:szCs w:val="27"/>
        </w:rPr>
        <w:t xml:space="preserve"> .</w:t>
      </w:r>
      <w:r w:rsidRPr="00E74988">
        <w:rPr>
          <w:rFonts w:ascii="Times New Roman" w:eastAsia="Times New Roman" w:hAnsi="Times New Roman" w:cs="Times New Roman"/>
          <w:b/>
          <w:bCs/>
          <w:color w:val="404000"/>
          <w:sz w:val="27"/>
          <w:szCs w:val="27"/>
        </w:rPr>
        <w:br/>
        <w:t>  </w:t>
      </w:r>
      <w:r w:rsidRPr="00E74988">
        <w:rPr>
          <w:rFonts w:ascii="Times New Roman" w:eastAsia="Times New Roman" w:hAnsi="Times New Roman" w:cs="Times New Roman"/>
          <w:b/>
          <w:bCs/>
          <w:color w:val="404000"/>
          <w:sz w:val="27"/>
          <w:szCs w:val="27"/>
          <w:rtl/>
        </w:rPr>
        <w:t>افادنا التحليل العاملي كثيراً في تحديد اصناف المدن في المحافظة طبقاً لمعايير ومؤشرات معينة وهو غالباً ما يعتمد لهذا الغرض اضافة الى اغراض عديدة اخرى</w:t>
      </w:r>
      <w:r w:rsidRPr="00E74988">
        <w:rPr>
          <w:rFonts w:ascii="Times New Roman" w:eastAsia="Times New Roman" w:hAnsi="Times New Roman" w:cs="Times New Roman"/>
          <w:b/>
          <w:bCs/>
          <w:color w:val="404000"/>
          <w:sz w:val="27"/>
          <w:szCs w:val="27"/>
        </w:rPr>
        <w:t xml:space="preserve"> .</w:t>
      </w:r>
      <w:r w:rsidRPr="00E74988">
        <w:rPr>
          <w:rFonts w:ascii="Times New Roman" w:eastAsia="Times New Roman" w:hAnsi="Times New Roman" w:cs="Times New Roman"/>
          <w:b/>
          <w:bCs/>
          <w:color w:val="404000"/>
          <w:sz w:val="27"/>
          <w:szCs w:val="27"/>
        </w:rPr>
        <w:br/>
      </w:r>
      <w:r w:rsidRPr="00E74988">
        <w:rPr>
          <w:rFonts w:ascii="Times New Roman" w:eastAsia="Times New Roman" w:hAnsi="Times New Roman" w:cs="Times New Roman"/>
          <w:b/>
          <w:bCs/>
          <w:color w:val="404000"/>
          <w:sz w:val="27"/>
          <w:szCs w:val="27"/>
        </w:rPr>
        <w:br/>
      </w:r>
      <w:r w:rsidRPr="00E74988">
        <w:rPr>
          <w:rFonts w:ascii="Times New Roman" w:eastAsia="Times New Roman" w:hAnsi="Times New Roman" w:cs="Times New Roman"/>
          <w:b/>
          <w:bCs/>
          <w:color w:val="404000"/>
          <w:sz w:val="30"/>
          <w:szCs w:val="30"/>
        </w:rPr>
        <w:t xml:space="preserve">3 </w:t>
      </w:r>
      <w:r w:rsidRPr="00E74988">
        <w:rPr>
          <w:rFonts w:ascii="Times New Roman" w:eastAsia="Times New Roman" w:hAnsi="Times New Roman" w:cs="Times New Roman"/>
          <w:b/>
          <w:bCs/>
          <w:color w:val="404000"/>
          <w:sz w:val="30"/>
          <w:szCs w:val="30"/>
          <w:rtl/>
        </w:rPr>
        <w:t>ـ الطريقة الثالثة ، المدينة الرئيسة</w:t>
      </w:r>
      <w:r w:rsidRPr="00E74988">
        <w:rPr>
          <w:rFonts w:ascii="Times New Roman" w:eastAsia="Times New Roman" w:hAnsi="Times New Roman" w:cs="Times New Roman"/>
          <w:b/>
          <w:bCs/>
          <w:color w:val="404000"/>
          <w:sz w:val="27"/>
          <w:szCs w:val="27"/>
        </w:rPr>
        <w:br/>
        <w:t>  </w:t>
      </w:r>
      <w:r w:rsidRPr="00E74988">
        <w:rPr>
          <w:rFonts w:ascii="Times New Roman" w:eastAsia="Times New Roman" w:hAnsi="Times New Roman" w:cs="Times New Roman"/>
          <w:b/>
          <w:bCs/>
          <w:color w:val="404000"/>
          <w:sz w:val="27"/>
          <w:szCs w:val="27"/>
          <w:rtl/>
        </w:rPr>
        <w:t xml:space="preserve">تركز الكثير من الدراسات الحضرية ومن خلال تصنيف المدن وترتيبها التدريجي الى البحث بعمق في المسافة </w:t>
      </w:r>
      <w:proofErr w:type="gramStart"/>
      <w:r w:rsidRPr="00E74988">
        <w:rPr>
          <w:rFonts w:ascii="Times New Roman" w:eastAsia="Times New Roman" w:hAnsi="Times New Roman" w:cs="Times New Roman"/>
          <w:b/>
          <w:bCs/>
          <w:color w:val="404000"/>
          <w:sz w:val="27"/>
          <w:szCs w:val="27"/>
          <w:rtl/>
        </w:rPr>
        <w:t>( الاشتقاقية</w:t>
      </w:r>
      <w:proofErr w:type="gramEnd"/>
      <w:r w:rsidRPr="00E74988">
        <w:rPr>
          <w:rFonts w:ascii="Times New Roman" w:eastAsia="Times New Roman" w:hAnsi="Times New Roman" w:cs="Times New Roman"/>
          <w:b/>
          <w:bCs/>
          <w:color w:val="404000"/>
          <w:sz w:val="27"/>
          <w:szCs w:val="27"/>
          <w:rtl/>
        </w:rPr>
        <w:t xml:space="preserve"> ) بين المدينة الاولى ( الرئيسة ـ اكبر مدن منطقة الدراسة ) وبقية المدن ، وغالباً ما يكون القياس بين المدينة الاولى والثانية فقط ، وتعتمد في مثل هذه الدراسات طرقاً تحليلية مختلفة ومنها ما يعتمد توزيعاً لوغاريتمياً مع رسوم بيانية توضيحية ، وبعضها يعتمد دليلاً</w:t>
      </w:r>
      <w:r w:rsidRPr="00E74988">
        <w:rPr>
          <w:rFonts w:ascii="Times New Roman" w:eastAsia="Times New Roman" w:hAnsi="Times New Roman" w:cs="Times New Roman"/>
          <w:b/>
          <w:bCs/>
          <w:color w:val="404000"/>
          <w:sz w:val="27"/>
          <w:szCs w:val="27"/>
        </w:rPr>
        <w:t xml:space="preserve"> INDEX </w:t>
      </w:r>
      <w:r w:rsidRPr="00E74988">
        <w:rPr>
          <w:rFonts w:ascii="Times New Roman" w:eastAsia="Times New Roman" w:hAnsi="Times New Roman" w:cs="Times New Roman"/>
          <w:b/>
          <w:bCs/>
          <w:color w:val="404000"/>
          <w:sz w:val="27"/>
          <w:szCs w:val="27"/>
          <w:rtl/>
        </w:rPr>
        <w:t>لتحديد درجة رئاسة المدينة الاولى. في هذا البحث سنتجنب المشاكل التقنية هذه ونعرض صورة مبسطة لسيطرة مدينة البصرة بأعتبارها كبرى مدن منطقة الدراسة</w:t>
      </w:r>
      <w:r w:rsidRPr="00E74988">
        <w:rPr>
          <w:rFonts w:ascii="Times New Roman" w:eastAsia="Times New Roman" w:hAnsi="Times New Roman" w:cs="Times New Roman"/>
          <w:b/>
          <w:bCs/>
          <w:color w:val="404000"/>
          <w:sz w:val="27"/>
          <w:szCs w:val="27"/>
        </w:rPr>
        <w:t xml:space="preserve"> .</w:t>
      </w:r>
    </w:p>
    <w:p w:rsidR="00E74988" w:rsidRPr="00E74988" w:rsidRDefault="00E74988" w:rsidP="00E74988">
      <w:pPr>
        <w:shd w:val="clear" w:color="auto" w:fill="FBF8D5"/>
        <w:spacing w:before="100" w:beforeAutospacing="1" w:after="270" w:line="240" w:lineRule="auto"/>
        <w:jc w:val="right"/>
        <w:outlineLvl w:val="2"/>
        <w:rPr>
          <w:rFonts w:ascii="Times New Roman" w:eastAsia="Times New Roman" w:hAnsi="Times New Roman" w:cs="Times New Roman"/>
          <w:b/>
          <w:bCs/>
          <w:color w:val="404000"/>
          <w:sz w:val="27"/>
          <w:szCs w:val="27"/>
        </w:rPr>
      </w:pPr>
    </w:p>
    <w:p w:rsidR="00E74988" w:rsidRPr="00E74988" w:rsidRDefault="00E74988" w:rsidP="00E74988">
      <w:pPr>
        <w:shd w:val="clear" w:color="auto" w:fill="FBF8D5"/>
        <w:spacing w:before="100" w:beforeAutospacing="1" w:after="270" w:line="240" w:lineRule="auto"/>
        <w:jc w:val="right"/>
        <w:outlineLvl w:val="2"/>
        <w:rPr>
          <w:rFonts w:ascii="Times New Roman" w:eastAsia="Times New Roman" w:hAnsi="Times New Roman" w:cs="Times New Roman"/>
          <w:b/>
          <w:bCs/>
          <w:color w:val="404000"/>
          <w:sz w:val="27"/>
          <w:szCs w:val="27"/>
        </w:rPr>
      </w:pPr>
      <w:r w:rsidRPr="00E74988">
        <w:rPr>
          <w:rFonts w:ascii="Times New Roman" w:eastAsia="Times New Roman" w:hAnsi="Times New Roman" w:cs="Times New Roman"/>
          <w:b/>
          <w:bCs/>
          <w:color w:val="3B1517"/>
          <w:sz w:val="27"/>
          <w:szCs w:val="27"/>
          <w:rtl/>
        </w:rPr>
        <w:t>تصنيف المراكز الحضرية في محافظة البصرة</w:t>
      </w:r>
      <w:r w:rsidRPr="00E74988">
        <w:rPr>
          <w:rFonts w:ascii="Times New Roman" w:eastAsia="Times New Roman" w:hAnsi="Times New Roman" w:cs="Times New Roman"/>
          <w:b/>
          <w:bCs/>
          <w:color w:val="3B1517"/>
          <w:sz w:val="27"/>
          <w:szCs w:val="27"/>
        </w:rPr>
        <w:t xml:space="preserve">  </w:t>
      </w:r>
      <w:r w:rsidRPr="00E74988">
        <w:rPr>
          <w:rFonts w:ascii="Times New Roman" w:eastAsia="Times New Roman" w:hAnsi="Times New Roman" w:cs="Times New Roman"/>
          <w:b/>
          <w:bCs/>
          <w:noProof/>
          <w:color w:val="3B1517"/>
          <w:sz w:val="27"/>
          <w:szCs w:val="27"/>
        </w:rPr>
        <w:drawing>
          <wp:inline distT="0" distB="0" distL="0" distR="0">
            <wp:extent cx="5661660" cy="22860"/>
            <wp:effectExtent l="0" t="0" r="0" b="0"/>
            <wp:docPr id="5" name="Picture 5" descr="https://www.basrahcity.net/pather/bbook/images/fas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www.basrahcity.net/pather/bbook/images/fasel.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61660" cy="22860"/>
                    </a:xfrm>
                    <a:prstGeom prst="rect">
                      <a:avLst/>
                    </a:prstGeom>
                    <a:noFill/>
                    <a:ln>
                      <a:noFill/>
                    </a:ln>
                  </pic:spPr>
                </pic:pic>
              </a:graphicData>
            </a:graphic>
          </wp:inline>
        </w:drawing>
      </w:r>
      <w:r w:rsidRPr="00E74988">
        <w:rPr>
          <w:rFonts w:ascii="Times New Roman" w:eastAsia="Times New Roman" w:hAnsi="Times New Roman" w:cs="Times New Roman"/>
          <w:b/>
          <w:bCs/>
          <w:color w:val="3B1517"/>
          <w:sz w:val="27"/>
          <w:szCs w:val="27"/>
        </w:rPr>
        <w:t> </w:t>
      </w:r>
      <w:r w:rsidRPr="00E74988">
        <w:rPr>
          <w:rFonts w:ascii="Times New Roman" w:eastAsia="Times New Roman" w:hAnsi="Times New Roman" w:cs="Times New Roman"/>
          <w:b/>
          <w:bCs/>
          <w:color w:val="3B1517"/>
          <w:sz w:val="27"/>
          <w:szCs w:val="27"/>
          <w:rtl/>
        </w:rPr>
        <w:t>ـ 10 ـ</w:t>
      </w:r>
    </w:p>
    <w:p w:rsidR="00E74988" w:rsidRPr="00E74988" w:rsidRDefault="00E74988" w:rsidP="00E74988">
      <w:pPr>
        <w:shd w:val="clear" w:color="auto" w:fill="FBF8D5"/>
        <w:spacing w:before="100" w:beforeAutospacing="1" w:after="100" w:afterAutospacing="1" w:line="240" w:lineRule="auto"/>
        <w:jc w:val="right"/>
        <w:outlineLvl w:val="2"/>
        <w:rPr>
          <w:rFonts w:ascii="Times New Roman" w:eastAsia="Times New Roman" w:hAnsi="Times New Roman" w:cs="Times New Roman"/>
          <w:b/>
          <w:bCs/>
          <w:color w:val="404000"/>
          <w:sz w:val="27"/>
          <w:szCs w:val="27"/>
        </w:rPr>
      </w:pPr>
      <w:r w:rsidRPr="00E74988">
        <w:rPr>
          <w:rFonts w:ascii="Times New Roman" w:eastAsia="Times New Roman" w:hAnsi="Times New Roman" w:cs="Times New Roman"/>
          <w:b/>
          <w:bCs/>
          <w:color w:val="404000"/>
          <w:sz w:val="27"/>
          <w:szCs w:val="27"/>
        </w:rPr>
        <w:lastRenderedPageBreak/>
        <w:t>  </w:t>
      </w:r>
      <w:r w:rsidRPr="00E74988">
        <w:rPr>
          <w:rFonts w:ascii="Times New Roman" w:eastAsia="Times New Roman" w:hAnsi="Times New Roman" w:cs="Times New Roman"/>
          <w:b/>
          <w:bCs/>
          <w:color w:val="404000"/>
          <w:sz w:val="27"/>
          <w:szCs w:val="27"/>
          <w:rtl/>
        </w:rPr>
        <w:t>مدينة المدن ، البصرة ن ليست كبرى مدن المحافظة فقط بل ورئيسة مدن الاقليم الجنوبي ايضاً ، يضم الاقليم الجنوبي محافظات ميسان وذي قار ومحافظة البصرة ، احتوت محافظة البصرة ثلثي ( 66.8 % ) السكان الحضر القاطنين في المراكز الحضرية في الاقليم الجنوبي من العراق ، وضمت مدينة البصرة 38.16 % من مجموع السكان الحضر في الاقليم الجنوبي و 57.12 % من ةمجموع السكان الحضر في محافظة البصرة ، بعبارة اخرى ، ضمت مدينة المدن اكثر من اربعة اضعاف سكان ثاني مدينة في الاقليم الجنوبي ( 4.4 ، مدينة العمارة ) وحوالي سبع مرات ثاني مدينة في محافظة البصرة ( 6.92 ، مدينة الزبير )</w:t>
      </w:r>
      <w:r w:rsidRPr="00E74988">
        <w:rPr>
          <w:rFonts w:ascii="Times New Roman" w:eastAsia="Times New Roman" w:hAnsi="Times New Roman" w:cs="Times New Roman"/>
          <w:b/>
          <w:bCs/>
          <w:color w:val="404000"/>
          <w:sz w:val="27"/>
          <w:szCs w:val="27"/>
        </w:rPr>
        <w:t xml:space="preserve"> .</w:t>
      </w:r>
      <w:r w:rsidRPr="00E74988">
        <w:rPr>
          <w:rFonts w:ascii="Times New Roman" w:eastAsia="Times New Roman" w:hAnsi="Times New Roman" w:cs="Times New Roman"/>
          <w:b/>
          <w:bCs/>
          <w:color w:val="404000"/>
          <w:sz w:val="27"/>
          <w:szCs w:val="27"/>
        </w:rPr>
        <w:br/>
        <w:t xml:space="preserve">   </w:t>
      </w:r>
      <w:r w:rsidRPr="00E74988">
        <w:rPr>
          <w:rFonts w:ascii="Times New Roman" w:eastAsia="Times New Roman" w:hAnsi="Times New Roman" w:cs="Times New Roman"/>
          <w:b/>
          <w:bCs/>
          <w:color w:val="404000"/>
          <w:sz w:val="27"/>
          <w:szCs w:val="27"/>
          <w:rtl/>
        </w:rPr>
        <w:t>ولما كانت مدينة البصرة رئيسة مدن الاقليم الجنوبي فأنها بالضرورة اكبر مركز عمل فيه ايضاً ، وتشير احصاءات عام 1977 الى ان مدينة المدن تضم</w:t>
      </w:r>
      <w:r w:rsidRPr="00E74988">
        <w:rPr>
          <w:rFonts w:ascii="Times New Roman" w:eastAsia="Times New Roman" w:hAnsi="Times New Roman" w:cs="Times New Roman"/>
          <w:b/>
          <w:bCs/>
          <w:color w:val="404000"/>
          <w:sz w:val="27"/>
          <w:szCs w:val="27"/>
        </w:rPr>
        <w:t xml:space="preserve"> :</w:t>
      </w:r>
      <w:r w:rsidRPr="00E74988">
        <w:rPr>
          <w:rFonts w:ascii="Times New Roman" w:eastAsia="Times New Roman" w:hAnsi="Times New Roman" w:cs="Times New Roman"/>
          <w:b/>
          <w:bCs/>
          <w:color w:val="404000"/>
          <w:sz w:val="27"/>
          <w:szCs w:val="27"/>
        </w:rPr>
        <w:br/>
        <w:t xml:space="preserve">32.35 % </w:t>
      </w:r>
      <w:r w:rsidRPr="00E74988">
        <w:rPr>
          <w:rFonts w:ascii="Times New Roman" w:eastAsia="Times New Roman" w:hAnsi="Times New Roman" w:cs="Times New Roman"/>
          <w:b/>
          <w:bCs/>
          <w:color w:val="404000"/>
          <w:sz w:val="27"/>
          <w:szCs w:val="27"/>
          <w:rtl/>
        </w:rPr>
        <w:t>من مجموع العاملين في الصناعات التحويلية في الاقليم الجنوبي</w:t>
      </w:r>
      <w:r w:rsidRPr="00E74988">
        <w:rPr>
          <w:rFonts w:ascii="Times New Roman" w:eastAsia="Times New Roman" w:hAnsi="Times New Roman" w:cs="Times New Roman"/>
          <w:b/>
          <w:bCs/>
          <w:color w:val="404000"/>
          <w:sz w:val="27"/>
          <w:szCs w:val="27"/>
        </w:rPr>
        <w:t xml:space="preserve"> .</w:t>
      </w:r>
      <w:r w:rsidRPr="00E74988">
        <w:rPr>
          <w:rFonts w:ascii="Times New Roman" w:eastAsia="Times New Roman" w:hAnsi="Times New Roman" w:cs="Times New Roman"/>
          <w:b/>
          <w:bCs/>
          <w:color w:val="404000"/>
          <w:sz w:val="27"/>
          <w:szCs w:val="27"/>
        </w:rPr>
        <w:br/>
        <w:t xml:space="preserve">52.62 % </w:t>
      </w:r>
      <w:r w:rsidRPr="00E74988">
        <w:rPr>
          <w:rFonts w:ascii="Times New Roman" w:eastAsia="Times New Roman" w:hAnsi="Times New Roman" w:cs="Times New Roman"/>
          <w:b/>
          <w:bCs/>
          <w:color w:val="404000"/>
          <w:sz w:val="27"/>
          <w:szCs w:val="27"/>
          <w:rtl/>
        </w:rPr>
        <w:t xml:space="preserve">من مجموع العاملين في الصناعات التحويلية في محافظة </w:t>
      </w:r>
      <w:proofErr w:type="gramStart"/>
      <w:r w:rsidRPr="00E74988">
        <w:rPr>
          <w:rFonts w:ascii="Times New Roman" w:eastAsia="Times New Roman" w:hAnsi="Times New Roman" w:cs="Times New Roman"/>
          <w:b/>
          <w:bCs/>
          <w:color w:val="404000"/>
          <w:sz w:val="27"/>
          <w:szCs w:val="27"/>
          <w:rtl/>
        </w:rPr>
        <w:t>البصرة</w:t>
      </w:r>
      <w:r w:rsidRPr="00E74988">
        <w:rPr>
          <w:rFonts w:ascii="Times New Roman" w:eastAsia="Times New Roman" w:hAnsi="Times New Roman" w:cs="Times New Roman"/>
          <w:b/>
          <w:bCs/>
          <w:color w:val="404000"/>
          <w:sz w:val="27"/>
          <w:szCs w:val="27"/>
        </w:rPr>
        <w:t xml:space="preserve"> .</w:t>
      </w:r>
      <w:proofErr w:type="gramEnd"/>
      <w:r w:rsidRPr="00E74988">
        <w:rPr>
          <w:rFonts w:ascii="Times New Roman" w:eastAsia="Times New Roman" w:hAnsi="Times New Roman" w:cs="Times New Roman"/>
          <w:b/>
          <w:bCs/>
          <w:color w:val="404000"/>
          <w:sz w:val="27"/>
          <w:szCs w:val="27"/>
        </w:rPr>
        <w:br/>
        <w:t xml:space="preserve">4.65 % </w:t>
      </w:r>
      <w:r w:rsidRPr="00E74988">
        <w:rPr>
          <w:rFonts w:ascii="Times New Roman" w:eastAsia="Times New Roman" w:hAnsi="Times New Roman" w:cs="Times New Roman"/>
          <w:b/>
          <w:bCs/>
          <w:color w:val="404000"/>
          <w:sz w:val="27"/>
          <w:szCs w:val="27"/>
          <w:rtl/>
        </w:rPr>
        <w:t xml:space="preserve">من مجموع العاملين في التجارة والمطاعم والفندقة في الاقليم </w:t>
      </w:r>
      <w:proofErr w:type="gramStart"/>
      <w:r w:rsidRPr="00E74988">
        <w:rPr>
          <w:rFonts w:ascii="Times New Roman" w:eastAsia="Times New Roman" w:hAnsi="Times New Roman" w:cs="Times New Roman"/>
          <w:b/>
          <w:bCs/>
          <w:color w:val="404000"/>
          <w:sz w:val="27"/>
          <w:szCs w:val="27"/>
          <w:rtl/>
        </w:rPr>
        <w:t>الجنوبي</w:t>
      </w:r>
      <w:r w:rsidRPr="00E74988">
        <w:rPr>
          <w:rFonts w:ascii="Times New Roman" w:eastAsia="Times New Roman" w:hAnsi="Times New Roman" w:cs="Times New Roman"/>
          <w:b/>
          <w:bCs/>
          <w:color w:val="404000"/>
          <w:sz w:val="27"/>
          <w:szCs w:val="27"/>
        </w:rPr>
        <w:t xml:space="preserve"> .</w:t>
      </w:r>
      <w:proofErr w:type="gramEnd"/>
      <w:r w:rsidRPr="00E74988">
        <w:rPr>
          <w:rFonts w:ascii="Times New Roman" w:eastAsia="Times New Roman" w:hAnsi="Times New Roman" w:cs="Times New Roman"/>
          <w:b/>
          <w:bCs/>
          <w:color w:val="404000"/>
          <w:sz w:val="27"/>
          <w:szCs w:val="27"/>
        </w:rPr>
        <w:br/>
        <w:t xml:space="preserve">47.34 % </w:t>
      </w:r>
      <w:r w:rsidRPr="00E74988">
        <w:rPr>
          <w:rFonts w:ascii="Times New Roman" w:eastAsia="Times New Roman" w:hAnsi="Times New Roman" w:cs="Times New Roman"/>
          <w:b/>
          <w:bCs/>
          <w:color w:val="404000"/>
          <w:sz w:val="27"/>
          <w:szCs w:val="27"/>
          <w:rtl/>
        </w:rPr>
        <w:t xml:space="preserve">من مجموع العاملين في النقل والتخزين والمواصلات في الاقليم </w:t>
      </w:r>
      <w:proofErr w:type="gramStart"/>
      <w:r w:rsidRPr="00E74988">
        <w:rPr>
          <w:rFonts w:ascii="Times New Roman" w:eastAsia="Times New Roman" w:hAnsi="Times New Roman" w:cs="Times New Roman"/>
          <w:b/>
          <w:bCs/>
          <w:color w:val="404000"/>
          <w:sz w:val="27"/>
          <w:szCs w:val="27"/>
          <w:rtl/>
        </w:rPr>
        <w:t>الجنوبي</w:t>
      </w:r>
      <w:r w:rsidRPr="00E74988">
        <w:rPr>
          <w:rFonts w:ascii="Times New Roman" w:eastAsia="Times New Roman" w:hAnsi="Times New Roman" w:cs="Times New Roman"/>
          <w:b/>
          <w:bCs/>
          <w:color w:val="404000"/>
          <w:sz w:val="27"/>
          <w:szCs w:val="27"/>
        </w:rPr>
        <w:t xml:space="preserve"> .</w:t>
      </w:r>
      <w:proofErr w:type="gramEnd"/>
      <w:r w:rsidRPr="00E74988">
        <w:rPr>
          <w:rFonts w:ascii="Times New Roman" w:eastAsia="Times New Roman" w:hAnsi="Times New Roman" w:cs="Times New Roman"/>
          <w:b/>
          <w:bCs/>
          <w:color w:val="404000"/>
          <w:sz w:val="27"/>
          <w:szCs w:val="27"/>
        </w:rPr>
        <w:br/>
        <w:t xml:space="preserve">65.67 % </w:t>
      </w:r>
      <w:r w:rsidRPr="00E74988">
        <w:rPr>
          <w:rFonts w:ascii="Times New Roman" w:eastAsia="Times New Roman" w:hAnsi="Times New Roman" w:cs="Times New Roman"/>
          <w:b/>
          <w:bCs/>
          <w:color w:val="404000"/>
          <w:sz w:val="27"/>
          <w:szCs w:val="27"/>
          <w:rtl/>
        </w:rPr>
        <w:t xml:space="preserve">من مجموع العاملين في النقل والتخزين والمواصلات في محافظة </w:t>
      </w:r>
      <w:proofErr w:type="gramStart"/>
      <w:r w:rsidRPr="00E74988">
        <w:rPr>
          <w:rFonts w:ascii="Times New Roman" w:eastAsia="Times New Roman" w:hAnsi="Times New Roman" w:cs="Times New Roman"/>
          <w:b/>
          <w:bCs/>
          <w:color w:val="404000"/>
          <w:sz w:val="27"/>
          <w:szCs w:val="27"/>
          <w:rtl/>
        </w:rPr>
        <w:t>البصرة</w:t>
      </w:r>
      <w:r w:rsidRPr="00E74988">
        <w:rPr>
          <w:rFonts w:ascii="Times New Roman" w:eastAsia="Times New Roman" w:hAnsi="Times New Roman" w:cs="Times New Roman"/>
          <w:b/>
          <w:bCs/>
          <w:color w:val="404000"/>
          <w:sz w:val="27"/>
          <w:szCs w:val="27"/>
        </w:rPr>
        <w:t xml:space="preserve"> .</w:t>
      </w:r>
      <w:proofErr w:type="gramEnd"/>
      <w:r w:rsidRPr="00E74988">
        <w:rPr>
          <w:rFonts w:ascii="Times New Roman" w:eastAsia="Times New Roman" w:hAnsi="Times New Roman" w:cs="Times New Roman"/>
          <w:b/>
          <w:bCs/>
          <w:color w:val="404000"/>
          <w:sz w:val="27"/>
          <w:szCs w:val="27"/>
        </w:rPr>
        <w:br/>
        <w:t xml:space="preserve">39.68 % </w:t>
      </w:r>
      <w:r w:rsidRPr="00E74988">
        <w:rPr>
          <w:rFonts w:ascii="Times New Roman" w:eastAsia="Times New Roman" w:hAnsi="Times New Roman" w:cs="Times New Roman"/>
          <w:b/>
          <w:bCs/>
          <w:color w:val="404000"/>
          <w:sz w:val="27"/>
          <w:szCs w:val="27"/>
          <w:rtl/>
        </w:rPr>
        <w:t xml:space="preserve">من مجموع العاملين في الخدمات الشخصية في الاقليم </w:t>
      </w:r>
      <w:proofErr w:type="gramStart"/>
      <w:r w:rsidRPr="00E74988">
        <w:rPr>
          <w:rFonts w:ascii="Times New Roman" w:eastAsia="Times New Roman" w:hAnsi="Times New Roman" w:cs="Times New Roman"/>
          <w:b/>
          <w:bCs/>
          <w:color w:val="404000"/>
          <w:sz w:val="27"/>
          <w:szCs w:val="27"/>
          <w:rtl/>
        </w:rPr>
        <w:t>الجنوبي</w:t>
      </w:r>
      <w:r w:rsidRPr="00E74988">
        <w:rPr>
          <w:rFonts w:ascii="Times New Roman" w:eastAsia="Times New Roman" w:hAnsi="Times New Roman" w:cs="Times New Roman"/>
          <w:b/>
          <w:bCs/>
          <w:color w:val="404000"/>
          <w:sz w:val="27"/>
          <w:szCs w:val="27"/>
        </w:rPr>
        <w:t xml:space="preserve"> .</w:t>
      </w:r>
      <w:proofErr w:type="gramEnd"/>
      <w:r w:rsidRPr="00E74988">
        <w:rPr>
          <w:rFonts w:ascii="Times New Roman" w:eastAsia="Times New Roman" w:hAnsi="Times New Roman" w:cs="Times New Roman"/>
          <w:b/>
          <w:bCs/>
          <w:color w:val="404000"/>
          <w:sz w:val="27"/>
          <w:szCs w:val="27"/>
        </w:rPr>
        <w:br/>
        <w:t xml:space="preserve">60.22 % </w:t>
      </w:r>
      <w:r w:rsidRPr="00E74988">
        <w:rPr>
          <w:rFonts w:ascii="Times New Roman" w:eastAsia="Times New Roman" w:hAnsi="Times New Roman" w:cs="Times New Roman"/>
          <w:b/>
          <w:bCs/>
          <w:color w:val="404000"/>
          <w:sz w:val="27"/>
          <w:szCs w:val="27"/>
          <w:rtl/>
        </w:rPr>
        <w:t xml:space="preserve">من مجموع العاملين في الخدمات الشخصية في محافظة </w:t>
      </w:r>
      <w:proofErr w:type="gramStart"/>
      <w:r w:rsidRPr="00E74988">
        <w:rPr>
          <w:rFonts w:ascii="Times New Roman" w:eastAsia="Times New Roman" w:hAnsi="Times New Roman" w:cs="Times New Roman"/>
          <w:b/>
          <w:bCs/>
          <w:color w:val="404000"/>
          <w:sz w:val="27"/>
          <w:szCs w:val="27"/>
          <w:rtl/>
        </w:rPr>
        <w:t>البصرة</w:t>
      </w:r>
      <w:r w:rsidRPr="00E74988">
        <w:rPr>
          <w:rFonts w:ascii="Times New Roman" w:eastAsia="Times New Roman" w:hAnsi="Times New Roman" w:cs="Times New Roman"/>
          <w:b/>
          <w:bCs/>
          <w:color w:val="404000"/>
          <w:sz w:val="27"/>
          <w:szCs w:val="27"/>
        </w:rPr>
        <w:t xml:space="preserve"> .</w:t>
      </w:r>
      <w:proofErr w:type="gramEnd"/>
      <w:r w:rsidRPr="00E74988">
        <w:rPr>
          <w:rFonts w:ascii="Times New Roman" w:eastAsia="Times New Roman" w:hAnsi="Times New Roman" w:cs="Times New Roman"/>
          <w:b/>
          <w:bCs/>
          <w:color w:val="404000"/>
          <w:sz w:val="27"/>
          <w:szCs w:val="27"/>
        </w:rPr>
        <w:br/>
        <w:t xml:space="preserve">43.51 % </w:t>
      </w:r>
      <w:r w:rsidRPr="00E74988">
        <w:rPr>
          <w:rFonts w:ascii="Times New Roman" w:eastAsia="Times New Roman" w:hAnsi="Times New Roman" w:cs="Times New Roman"/>
          <w:b/>
          <w:bCs/>
          <w:color w:val="404000"/>
          <w:sz w:val="27"/>
          <w:szCs w:val="27"/>
          <w:rtl/>
        </w:rPr>
        <w:t xml:space="preserve">من مجموع العاملين في الانتاج وما يرتبط به في الاقليم </w:t>
      </w:r>
      <w:proofErr w:type="gramStart"/>
      <w:r w:rsidRPr="00E74988">
        <w:rPr>
          <w:rFonts w:ascii="Times New Roman" w:eastAsia="Times New Roman" w:hAnsi="Times New Roman" w:cs="Times New Roman"/>
          <w:b/>
          <w:bCs/>
          <w:color w:val="404000"/>
          <w:sz w:val="27"/>
          <w:szCs w:val="27"/>
          <w:rtl/>
        </w:rPr>
        <w:t>الجنوبي</w:t>
      </w:r>
      <w:r w:rsidRPr="00E74988">
        <w:rPr>
          <w:rFonts w:ascii="Times New Roman" w:eastAsia="Times New Roman" w:hAnsi="Times New Roman" w:cs="Times New Roman"/>
          <w:b/>
          <w:bCs/>
          <w:color w:val="404000"/>
          <w:sz w:val="27"/>
          <w:szCs w:val="27"/>
        </w:rPr>
        <w:t xml:space="preserve"> .</w:t>
      </w:r>
      <w:proofErr w:type="gramEnd"/>
      <w:r w:rsidRPr="00E74988">
        <w:rPr>
          <w:rFonts w:ascii="Times New Roman" w:eastAsia="Times New Roman" w:hAnsi="Times New Roman" w:cs="Times New Roman"/>
          <w:b/>
          <w:bCs/>
          <w:color w:val="404000"/>
          <w:sz w:val="27"/>
          <w:szCs w:val="27"/>
        </w:rPr>
        <w:br/>
        <w:t xml:space="preserve">60.30 % </w:t>
      </w:r>
      <w:r w:rsidRPr="00E74988">
        <w:rPr>
          <w:rFonts w:ascii="Times New Roman" w:eastAsia="Times New Roman" w:hAnsi="Times New Roman" w:cs="Times New Roman"/>
          <w:b/>
          <w:bCs/>
          <w:color w:val="404000"/>
          <w:sz w:val="27"/>
          <w:szCs w:val="27"/>
          <w:rtl/>
        </w:rPr>
        <w:t xml:space="preserve">من مجموع العاملين في الانتاج وما يرتبط به في محافظة </w:t>
      </w:r>
      <w:proofErr w:type="gramStart"/>
      <w:r w:rsidRPr="00E74988">
        <w:rPr>
          <w:rFonts w:ascii="Times New Roman" w:eastAsia="Times New Roman" w:hAnsi="Times New Roman" w:cs="Times New Roman"/>
          <w:b/>
          <w:bCs/>
          <w:color w:val="404000"/>
          <w:sz w:val="27"/>
          <w:szCs w:val="27"/>
          <w:rtl/>
        </w:rPr>
        <w:t>البصرة</w:t>
      </w:r>
      <w:r w:rsidRPr="00E74988">
        <w:rPr>
          <w:rFonts w:ascii="Times New Roman" w:eastAsia="Times New Roman" w:hAnsi="Times New Roman" w:cs="Times New Roman"/>
          <w:b/>
          <w:bCs/>
          <w:color w:val="404000"/>
          <w:sz w:val="27"/>
          <w:szCs w:val="27"/>
        </w:rPr>
        <w:t xml:space="preserve"> .</w:t>
      </w:r>
      <w:proofErr w:type="gramEnd"/>
      <w:r w:rsidRPr="00E74988">
        <w:rPr>
          <w:rFonts w:ascii="Times New Roman" w:eastAsia="Times New Roman" w:hAnsi="Times New Roman" w:cs="Times New Roman"/>
          <w:b/>
          <w:bCs/>
          <w:color w:val="404000"/>
          <w:sz w:val="27"/>
          <w:szCs w:val="27"/>
        </w:rPr>
        <w:br/>
        <w:t xml:space="preserve">47.92 % </w:t>
      </w:r>
      <w:r w:rsidRPr="00E74988">
        <w:rPr>
          <w:rFonts w:ascii="Times New Roman" w:eastAsia="Times New Roman" w:hAnsi="Times New Roman" w:cs="Times New Roman"/>
          <w:b/>
          <w:bCs/>
          <w:color w:val="404000"/>
          <w:sz w:val="27"/>
          <w:szCs w:val="27"/>
          <w:rtl/>
        </w:rPr>
        <w:t xml:space="preserve">من مجموع الاختصاصيين والفنيين في الاقليم </w:t>
      </w:r>
      <w:proofErr w:type="gramStart"/>
      <w:r w:rsidRPr="00E74988">
        <w:rPr>
          <w:rFonts w:ascii="Times New Roman" w:eastAsia="Times New Roman" w:hAnsi="Times New Roman" w:cs="Times New Roman"/>
          <w:b/>
          <w:bCs/>
          <w:color w:val="404000"/>
          <w:sz w:val="27"/>
          <w:szCs w:val="27"/>
          <w:rtl/>
        </w:rPr>
        <w:t>الجنوبي</w:t>
      </w:r>
      <w:r w:rsidRPr="00E74988">
        <w:rPr>
          <w:rFonts w:ascii="Times New Roman" w:eastAsia="Times New Roman" w:hAnsi="Times New Roman" w:cs="Times New Roman"/>
          <w:b/>
          <w:bCs/>
          <w:color w:val="404000"/>
          <w:sz w:val="27"/>
          <w:szCs w:val="27"/>
        </w:rPr>
        <w:t xml:space="preserve"> .</w:t>
      </w:r>
      <w:proofErr w:type="gramEnd"/>
      <w:r w:rsidRPr="00E74988">
        <w:rPr>
          <w:rFonts w:ascii="Times New Roman" w:eastAsia="Times New Roman" w:hAnsi="Times New Roman" w:cs="Times New Roman"/>
          <w:b/>
          <w:bCs/>
          <w:color w:val="404000"/>
          <w:sz w:val="27"/>
          <w:szCs w:val="27"/>
        </w:rPr>
        <w:br/>
        <w:t xml:space="preserve">71.89 % </w:t>
      </w:r>
      <w:r w:rsidRPr="00E74988">
        <w:rPr>
          <w:rFonts w:ascii="Times New Roman" w:eastAsia="Times New Roman" w:hAnsi="Times New Roman" w:cs="Times New Roman"/>
          <w:b/>
          <w:bCs/>
          <w:color w:val="404000"/>
          <w:sz w:val="27"/>
          <w:szCs w:val="27"/>
          <w:rtl/>
        </w:rPr>
        <w:t xml:space="preserve">من مجموع الاختصاصيين والفنيين في محافظة </w:t>
      </w:r>
      <w:proofErr w:type="gramStart"/>
      <w:r w:rsidRPr="00E74988">
        <w:rPr>
          <w:rFonts w:ascii="Times New Roman" w:eastAsia="Times New Roman" w:hAnsi="Times New Roman" w:cs="Times New Roman"/>
          <w:b/>
          <w:bCs/>
          <w:color w:val="404000"/>
          <w:sz w:val="27"/>
          <w:szCs w:val="27"/>
          <w:rtl/>
        </w:rPr>
        <w:t>البصرة</w:t>
      </w:r>
      <w:r w:rsidRPr="00E74988">
        <w:rPr>
          <w:rFonts w:ascii="Times New Roman" w:eastAsia="Times New Roman" w:hAnsi="Times New Roman" w:cs="Times New Roman"/>
          <w:b/>
          <w:bCs/>
          <w:color w:val="404000"/>
          <w:sz w:val="27"/>
          <w:szCs w:val="27"/>
        </w:rPr>
        <w:t xml:space="preserve"> .</w:t>
      </w:r>
      <w:proofErr w:type="gramEnd"/>
      <w:r w:rsidRPr="00E74988">
        <w:rPr>
          <w:rFonts w:ascii="Times New Roman" w:eastAsia="Times New Roman" w:hAnsi="Times New Roman" w:cs="Times New Roman"/>
          <w:b/>
          <w:bCs/>
          <w:color w:val="404000"/>
          <w:sz w:val="27"/>
          <w:szCs w:val="27"/>
        </w:rPr>
        <w:br/>
        <w:t xml:space="preserve">46.92 % </w:t>
      </w:r>
      <w:r w:rsidRPr="00E74988">
        <w:rPr>
          <w:rFonts w:ascii="Times New Roman" w:eastAsia="Times New Roman" w:hAnsi="Times New Roman" w:cs="Times New Roman"/>
          <w:b/>
          <w:bCs/>
          <w:color w:val="404000"/>
          <w:sz w:val="27"/>
          <w:szCs w:val="27"/>
          <w:rtl/>
        </w:rPr>
        <w:t xml:space="preserve">من مجموع التشريعيين والاداريين في الاقليم </w:t>
      </w:r>
      <w:proofErr w:type="gramStart"/>
      <w:r w:rsidRPr="00E74988">
        <w:rPr>
          <w:rFonts w:ascii="Times New Roman" w:eastAsia="Times New Roman" w:hAnsi="Times New Roman" w:cs="Times New Roman"/>
          <w:b/>
          <w:bCs/>
          <w:color w:val="404000"/>
          <w:sz w:val="27"/>
          <w:szCs w:val="27"/>
          <w:rtl/>
        </w:rPr>
        <w:t>الجنوبي</w:t>
      </w:r>
      <w:r w:rsidRPr="00E74988">
        <w:rPr>
          <w:rFonts w:ascii="Times New Roman" w:eastAsia="Times New Roman" w:hAnsi="Times New Roman" w:cs="Times New Roman"/>
          <w:b/>
          <w:bCs/>
          <w:color w:val="404000"/>
          <w:sz w:val="27"/>
          <w:szCs w:val="27"/>
        </w:rPr>
        <w:t xml:space="preserve"> .</w:t>
      </w:r>
      <w:proofErr w:type="gramEnd"/>
      <w:r w:rsidRPr="00E74988">
        <w:rPr>
          <w:rFonts w:ascii="Times New Roman" w:eastAsia="Times New Roman" w:hAnsi="Times New Roman" w:cs="Times New Roman"/>
          <w:b/>
          <w:bCs/>
          <w:color w:val="404000"/>
          <w:sz w:val="27"/>
          <w:szCs w:val="27"/>
        </w:rPr>
        <w:br/>
        <w:t xml:space="preserve">74.37 % </w:t>
      </w:r>
      <w:r w:rsidRPr="00E74988">
        <w:rPr>
          <w:rFonts w:ascii="Times New Roman" w:eastAsia="Times New Roman" w:hAnsi="Times New Roman" w:cs="Times New Roman"/>
          <w:b/>
          <w:bCs/>
          <w:color w:val="404000"/>
          <w:sz w:val="27"/>
          <w:szCs w:val="27"/>
          <w:rtl/>
        </w:rPr>
        <w:t xml:space="preserve">من مجموع التشريعيين والاداريين في محافظة </w:t>
      </w:r>
      <w:proofErr w:type="gramStart"/>
      <w:r w:rsidRPr="00E74988">
        <w:rPr>
          <w:rFonts w:ascii="Times New Roman" w:eastAsia="Times New Roman" w:hAnsi="Times New Roman" w:cs="Times New Roman"/>
          <w:b/>
          <w:bCs/>
          <w:color w:val="404000"/>
          <w:sz w:val="27"/>
          <w:szCs w:val="27"/>
          <w:rtl/>
        </w:rPr>
        <w:t>البصرة</w:t>
      </w:r>
      <w:r w:rsidRPr="00E74988">
        <w:rPr>
          <w:rFonts w:ascii="Times New Roman" w:eastAsia="Times New Roman" w:hAnsi="Times New Roman" w:cs="Times New Roman"/>
          <w:b/>
          <w:bCs/>
          <w:color w:val="404000"/>
          <w:sz w:val="27"/>
          <w:szCs w:val="27"/>
        </w:rPr>
        <w:t xml:space="preserve"> .</w:t>
      </w:r>
      <w:proofErr w:type="gramEnd"/>
      <w:r w:rsidRPr="00E74988">
        <w:rPr>
          <w:rFonts w:ascii="Times New Roman" w:eastAsia="Times New Roman" w:hAnsi="Times New Roman" w:cs="Times New Roman"/>
          <w:b/>
          <w:bCs/>
          <w:color w:val="404000"/>
          <w:sz w:val="27"/>
          <w:szCs w:val="27"/>
        </w:rPr>
        <w:br/>
        <w:t>  </w:t>
      </w:r>
      <w:r w:rsidRPr="00E74988">
        <w:rPr>
          <w:rFonts w:ascii="Times New Roman" w:eastAsia="Times New Roman" w:hAnsi="Times New Roman" w:cs="Times New Roman"/>
          <w:b/>
          <w:bCs/>
          <w:color w:val="404000"/>
          <w:sz w:val="27"/>
          <w:szCs w:val="27"/>
          <w:rtl/>
        </w:rPr>
        <w:t>بعبارة اخرى ، ضمت المدينة الاولى ، البصرة ، بين حوالي ثلث الى نصف القوة العاملة في الاقليم الجنوبي من العراق ( 32.35 % ـ 47.34 % ) واكثر من نصف الموجودين ضمن حدود محافظة البصرة ، كذلك ضمت نسبة عالية من الفنيين والاختصاصيين والاداريين ( 48 % ـ 47 % في الاقليم الجنوبي و 72 % ـ 74 % من الموجود في المحافظة ) . وجدول رقم ( 2 ) يوضح سيادة مدينة البصرة على مدن</w:t>
      </w:r>
    </w:p>
    <w:p w:rsidR="00E74988" w:rsidRPr="00E74988" w:rsidRDefault="00E74988" w:rsidP="00E74988">
      <w:pPr>
        <w:shd w:val="clear" w:color="auto" w:fill="FBF8D5"/>
        <w:spacing w:before="100" w:beforeAutospacing="1" w:after="270" w:line="240" w:lineRule="auto"/>
        <w:jc w:val="right"/>
        <w:outlineLvl w:val="2"/>
        <w:rPr>
          <w:rFonts w:ascii="Times New Roman" w:eastAsia="Times New Roman" w:hAnsi="Times New Roman" w:cs="Times New Roman"/>
          <w:b/>
          <w:bCs/>
          <w:color w:val="404000"/>
          <w:sz w:val="27"/>
          <w:szCs w:val="27"/>
        </w:rPr>
      </w:pPr>
    </w:p>
    <w:p w:rsidR="00E74988" w:rsidRPr="00E74988" w:rsidRDefault="00E74988" w:rsidP="00E74988">
      <w:pPr>
        <w:shd w:val="clear" w:color="auto" w:fill="FBF8D5"/>
        <w:spacing w:before="100" w:beforeAutospacing="1" w:after="270" w:line="240" w:lineRule="auto"/>
        <w:jc w:val="right"/>
        <w:outlineLvl w:val="2"/>
        <w:rPr>
          <w:rFonts w:ascii="Times New Roman" w:eastAsia="Times New Roman" w:hAnsi="Times New Roman" w:cs="Times New Roman"/>
          <w:b/>
          <w:bCs/>
          <w:color w:val="404000"/>
          <w:sz w:val="27"/>
          <w:szCs w:val="27"/>
        </w:rPr>
      </w:pPr>
      <w:r w:rsidRPr="00E74988">
        <w:rPr>
          <w:rFonts w:ascii="Times New Roman" w:eastAsia="Times New Roman" w:hAnsi="Times New Roman" w:cs="Times New Roman"/>
          <w:b/>
          <w:bCs/>
          <w:color w:val="3B1517"/>
          <w:sz w:val="27"/>
          <w:szCs w:val="27"/>
          <w:rtl/>
        </w:rPr>
        <w:t>تصنيف المراكز الحضرية في محافظة البصرة</w:t>
      </w:r>
      <w:r w:rsidRPr="00E74988">
        <w:rPr>
          <w:rFonts w:ascii="Times New Roman" w:eastAsia="Times New Roman" w:hAnsi="Times New Roman" w:cs="Times New Roman"/>
          <w:b/>
          <w:bCs/>
          <w:color w:val="3B1517"/>
          <w:sz w:val="27"/>
          <w:szCs w:val="27"/>
        </w:rPr>
        <w:t xml:space="preserve">  </w:t>
      </w:r>
      <w:r w:rsidRPr="00E74988">
        <w:rPr>
          <w:rFonts w:ascii="Times New Roman" w:eastAsia="Times New Roman" w:hAnsi="Times New Roman" w:cs="Times New Roman"/>
          <w:b/>
          <w:bCs/>
          <w:noProof/>
          <w:color w:val="3B1517"/>
          <w:sz w:val="27"/>
          <w:szCs w:val="27"/>
        </w:rPr>
        <w:drawing>
          <wp:inline distT="0" distB="0" distL="0" distR="0">
            <wp:extent cx="5661660" cy="22860"/>
            <wp:effectExtent l="0" t="0" r="0" b="0"/>
            <wp:docPr id="4" name="Picture 4" descr="https://www.basrahcity.net/pather/bbook/images/fas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www.basrahcity.net/pather/bbook/images/fasel.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61660" cy="22860"/>
                    </a:xfrm>
                    <a:prstGeom prst="rect">
                      <a:avLst/>
                    </a:prstGeom>
                    <a:noFill/>
                    <a:ln>
                      <a:noFill/>
                    </a:ln>
                  </pic:spPr>
                </pic:pic>
              </a:graphicData>
            </a:graphic>
          </wp:inline>
        </w:drawing>
      </w:r>
      <w:r w:rsidRPr="00E74988">
        <w:rPr>
          <w:rFonts w:ascii="Times New Roman" w:eastAsia="Times New Roman" w:hAnsi="Times New Roman" w:cs="Times New Roman"/>
          <w:b/>
          <w:bCs/>
          <w:color w:val="3B1517"/>
          <w:sz w:val="27"/>
          <w:szCs w:val="27"/>
        </w:rPr>
        <w:t> </w:t>
      </w:r>
      <w:r w:rsidRPr="00E74988">
        <w:rPr>
          <w:rFonts w:ascii="Times New Roman" w:eastAsia="Times New Roman" w:hAnsi="Times New Roman" w:cs="Times New Roman"/>
          <w:b/>
          <w:bCs/>
          <w:color w:val="3B1517"/>
          <w:sz w:val="27"/>
          <w:szCs w:val="27"/>
          <w:rtl/>
        </w:rPr>
        <w:t>ـ 11 ـ</w:t>
      </w:r>
    </w:p>
    <w:p w:rsidR="00E74988" w:rsidRPr="00E74988" w:rsidRDefault="00E74988" w:rsidP="00E74988">
      <w:pPr>
        <w:shd w:val="clear" w:color="auto" w:fill="FBF8D5"/>
        <w:spacing w:before="100" w:beforeAutospacing="1" w:after="100" w:afterAutospacing="1" w:line="240" w:lineRule="auto"/>
        <w:jc w:val="center"/>
        <w:outlineLvl w:val="2"/>
        <w:rPr>
          <w:rFonts w:ascii="Times New Roman" w:eastAsia="Times New Roman" w:hAnsi="Times New Roman" w:cs="Times New Roman"/>
          <w:b/>
          <w:bCs/>
          <w:color w:val="404000"/>
          <w:sz w:val="27"/>
          <w:szCs w:val="27"/>
        </w:rPr>
      </w:pPr>
      <w:r w:rsidRPr="00E74988">
        <w:rPr>
          <w:rFonts w:ascii="Times New Roman" w:eastAsia="Times New Roman" w:hAnsi="Times New Roman" w:cs="Times New Roman"/>
          <w:b/>
          <w:bCs/>
          <w:color w:val="404000"/>
          <w:sz w:val="27"/>
          <w:szCs w:val="27"/>
          <w:rtl/>
        </w:rPr>
        <w:t>جدول رقم</w:t>
      </w:r>
      <w:r w:rsidRPr="00E74988">
        <w:rPr>
          <w:rFonts w:ascii="Times New Roman" w:eastAsia="Times New Roman" w:hAnsi="Times New Roman" w:cs="Times New Roman"/>
          <w:b/>
          <w:bCs/>
          <w:color w:val="404000"/>
          <w:sz w:val="27"/>
          <w:szCs w:val="27"/>
        </w:rPr>
        <w:t xml:space="preserve"> ( </w:t>
      </w:r>
      <w:r w:rsidRPr="00E74988">
        <w:rPr>
          <w:rFonts w:ascii="Times New Roman" w:eastAsia="Times New Roman" w:hAnsi="Times New Roman" w:cs="Times New Roman"/>
          <w:b/>
          <w:bCs/>
          <w:color w:val="404000"/>
          <w:sz w:val="27"/>
          <w:szCs w:val="27"/>
          <w:rtl/>
        </w:rPr>
        <w:t>2</w:t>
      </w:r>
      <w:r w:rsidRPr="00E74988">
        <w:rPr>
          <w:rFonts w:ascii="Times New Roman" w:eastAsia="Times New Roman" w:hAnsi="Times New Roman" w:cs="Times New Roman"/>
          <w:b/>
          <w:bCs/>
          <w:color w:val="404000"/>
          <w:sz w:val="27"/>
          <w:szCs w:val="27"/>
        </w:rPr>
        <w:t xml:space="preserve"> )</w:t>
      </w:r>
      <w:r w:rsidRPr="00E74988">
        <w:rPr>
          <w:rFonts w:ascii="Times New Roman" w:eastAsia="Times New Roman" w:hAnsi="Times New Roman" w:cs="Times New Roman"/>
          <w:b/>
          <w:bCs/>
          <w:color w:val="404000"/>
          <w:sz w:val="27"/>
          <w:szCs w:val="27"/>
        </w:rPr>
        <w:br/>
      </w:r>
      <w:r w:rsidRPr="00E74988">
        <w:rPr>
          <w:rFonts w:ascii="Times New Roman" w:eastAsia="Times New Roman" w:hAnsi="Times New Roman" w:cs="Times New Roman"/>
          <w:b/>
          <w:bCs/>
          <w:color w:val="404000"/>
          <w:sz w:val="27"/>
          <w:szCs w:val="27"/>
          <w:rtl/>
        </w:rPr>
        <w:t>جدول المقارنة بين التغيرات المعتمدة في التحليل</w:t>
      </w:r>
    </w:p>
    <w:p w:rsidR="00E74988" w:rsidRPr="00E74988" w:rsidRDefault="00E74988" w:rsidP="00E74988">
      <w:pPr>
        <w:shd w:val="clear" w:color="auto" w:fill="FBF8D5"/>
        <w:spacing w:before="100" w:beforeAutospacing="1" w:after="100" w:afterAutospacing="1" w:line="240" w:lineRule="auto"/>
        <w:jc w:val="right"/>
        <w:outlineLvl w:val="2"/>
        <w:rPr>
          <w:rFonts w:ascii="Times New Roman" w:eastAsia="Times New Roman" w:hAnsi="Times New Roman" w:cs="Times New Roman"/>
          <w:b/>
          <w:bCs/>
          <w:color w:val="404000"/>
          <w:sz w:val="27"/>
          <w:szCs w:val="27"/>
        </w:rPr>
      </w:pPr>
    </w:p>
    <w:tbl>
      <w:tblPr>
        <w:tblW w:w="0" w:type="auto"/>
        <w:jc w:val="center"/>
        <w:tblCellSpacing w:w="6"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97"/>
        <w:gridCol w:w="1231"/>
        <w:gridCol w:w="1291"/>
        <w:gridCol w:w="1113"/>
        <w:gridCol w:w="1238"/>
        <w:gridCol w:w="1102"/>
        <w:gridCol w:w="1456"/>
        <w:gridCol w:w="1216"/>
      </w:tblGrid>
      <w:tr w:rsidR="00E74988" w:rsidRPr="00E74988" w:rsidTr="00E74988">
        <w:trPr>
          <w:tblCellSpacing w:w="6"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b/>
                <w:bCs/>
                <w:sz w:val="24"/>
                <w:szCs w:val="24"/>
                <w:rtl/>
              </w:rPr>
              <w:t>المتغير</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tl/>
              </w:rPr>
              <w:t>الاقليم الجنوبي</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tl/>
              </w:rPr>
              <w:t>محافظة البصرة</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tl/>
              </w:rPr>
              <w:t>مدينة البصرة</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tl/>
              </w:rPr>
              <w:t>محافظة ميسان</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tl/>
              </w:rPr>
              <w:t>مدينة العمارة</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tl/>
              </w:rPr>
              <w:t>محافظة ذي قار</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tl/>
              </w:rPr>
              <w:t>مدينة الناصرية</w:t>
            </w:r>
          </w:p>
        </w:tc>
      </w:tr>
      <w:tr w:rsidR="00E74988" w:rsidRPr="00E74988" w:rsidTr="00E74988">
        <w:trPr>
          <w:tblCellSpacing w:w="6"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92</w:t>
            </w:r>
            <w:r w:rsidRPr="00E74988">
              <w:rPr>
                <w:rFonts w:ascii="Times New Roman" w:eastAsia="Times New Roman" w:hAnsi="Times New Roman" w:cs="Times New Roman"/>
                <w:sz w:val="27"/>
                <w:szCs w:val="27"/>
                <w:rtl/>
              </w:rPr>
              <w:t>ر490</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887.53</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7939</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384.29</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3102</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214.63</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1862</w:t>
            </w:r>
          </w:p>
        </w:tc>
      </w:tr>
      <w:tr w:rsidR="00E74988" w:rsidRPr="00E74988" w:rsidTr="00E74988">
        <w:trPr>
          <w:tblCellSpacing w:w="6"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lastRenderedPageBreak/>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543.94</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978.65</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11056</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3001.43</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2751</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334.42 42</w:t>
            </w:r>
            <w:r w:rsidRPr="00E74988">
              <w:rPr>
                <w:rFonts w:ascii="Times New Roman" w:eastAsia="Times New Roman" w:hAnsi="Times New Roman" w:cs="Times New Roman"/>
                <w:sz w:val="27"/>
                <w:szCs w:val="27"/>
                <w:rtl/>
              </w:rPr>
              <w:t>ر334</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2284</w:t>
            </w:r>
          </w:p>
        </w:tc>
      </w:tr>
      <w:tr w:rsidR="00E74988" w:rsidRPr="00E74988" w:rsidTr="00E74988">
        <w:trPr>
          <w:tblCellSpacing w:w="6"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3</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723.76</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1778.12</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1713</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163.07</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1499</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53193</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1688</w:t>
            </w:r>
          </w:p>
        </w:tc>
      </w:tr>
      <w:tr w:rsidR="00E74988" w:rsidRPr="00E74988" w:rsidTr="00E74988">
        <w:trPr>
          <w:tblCellSpacing w:w="6"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4</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1334.66</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3032.23</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31042</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841.71</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8514</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783.74</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6743</w:t>
            </w:r>
          </w:p>
        </w:tc>
      </w:tr>
      <w:tr w:rsidR="00E74988" w:rsidRPr="00E74988" w:rsidTr="00E74988">
        <w:trPr>
          <w:tblCellSpacing w:w="6"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5</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367.1</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32.713</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8795</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189.5</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1782</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812.58</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1518</w:t>
            </w:r>
          </w:p>
        </w:tc>
      </w:tr>
      <w:tr w:rsidR="00E74988" w:rsidRPr="00E74988" w:rsidTr="00E74988">
        <w:trPr>
          <w:tblCellSpacing w:w="6"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6</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17.74</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32.59</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412</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36</w:t>
            </w:r>
            <w:r w:rsidRPr="00E74988">
              <w:rPr>
                <w:rFonts w:ascii="Times New Roman" w:eastAsia="Times New Roman" w:hAnsi="Times New Roman" w:cs="Times New Roman"/>
                <w:sz w:val="27"/>
                <w:szCs w:val="27"/>
                <w:rtl/>
              </w:rPr>
              <w:t>ر10</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100</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9.42</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97</w:t>
            </w:r>
          </w:p>
        </w:tc>
      </w:tr>
      <w:tr w:rsidR="00E74988" w:rsidRPr="00E74988" w:rsidTr="00E74988">
        <w:trPr>
          <w:tblCellSpacing w:w="6"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7</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2211.58</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4693.23</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48112</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942.5</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9236</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926.26</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8422</w:t>
            </w:r>
          </w:p>
        </w:tc>
      </w:tr>
      <w:tr w:rsidR="00E74988" w:rsidRPr="00E74988" w:rsidTr="00E74988">
        <w:trPr>
          <w:tblCellSpacing w:w="6"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8</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0.189</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0.135</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0.182</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0.194</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0.192</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0.235</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18.0</w:t>
            </w:r>
          </w:p>
        </w:tc>
      </w:tr>
      <w:tr w:rsidR="00E74988" w:rsidRPr="00E74988" w:rsidTr="00E74988">
        <w:trPr>
          <w:tblCellSpacing w:w="6"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9</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0.013</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0.005</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0.008</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0.001</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0.01</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0.023</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0.011</w:t>
            </w:r>
          </w:p>
        </w:tc>
      </w:tr>
      <w:tr w:rsidR="00E74988" w:rsidRPr="00E74988" w:rsidTr="00E74988">
        <w:trPr>
          <w:tblCellSpacing w:w="6"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10</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1.053</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0.667</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0.645</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0.886</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0.921</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1.54</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0.8</w:t>
            </w:r>
          </w:p>
        </w:tc>
      </w:tr>
      <w:tr w:rsidR="00E74988" w:rsidRPr="00E74988" w:rsidTr="00E74988">
        <w:trPr>
          <w:tblCellSpacing w:w="6"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11</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0.422</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0.600</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1.000</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0.315</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0.923</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0.343</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1.000</w:t>
            </w:r>
          </w:p>
        </w:tc>
      </w:tr>
      <w:tr w:rsidR="00E74988" w:rsidRPr="00E74988" w:rsidTr="00E74988">
        <w:trPr>
          <w:tblCellSpacing w:w="6"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12</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0.784</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0.804</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0.876</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0.742</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0876</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0.798</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0.854</w:t>
            </w:r>
          </w:p>
        </w:tc>
      </w:tr>
      <w:tr w:rsidR="00E74988" w:rsidRPr="00E74988" w:rsidTr="00E74988">
        <w:trPr>
          <w:tblCellSpacing w:w="6"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13</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1.096</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0.126</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1.129</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1.174</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1.143</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1.012</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1.138.</w:t>
            </w:r>
          </w:p>
        </w:tc>
      </w:tr>
      <w:tr w:rsidR="00E74988" w:rsidRPr="00E74988" w:rsidTr="00E74988">
        <w:trPr>
          <w:tblCellSpacing w:w="6"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14</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6.867</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7.212</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1.6811</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6.937</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7.075</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6.514</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6.455</w:t>
            </w:r>
          </w:p>
        </w:tc>
      </w:tr>
      <w:tr w:rsidR="00E74988" w:rsidRPr="00E74988" w:rsidTr="00E74988">
        <w:trPr>
          <w:tblCellSpacing w:w="6"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15</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145.576</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185.392</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223.16</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106.822</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167.44</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138.454</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190.77</w:t>
            </w:r>
          </w:p>
        </w:tc>
      </w:tr>
      <w:tr w:rsidR="00E74988" w:rsidRPr="00E74988" w:rsidTr="00E74988">
        <w:trPr>
          <w:tblCellSpacing w:w="6"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16</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1.909</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1.44</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0.331</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034</w:t>
            </w:r>
            <w:r w:rsidRPr="00E74988">
              <w:rPr>
                <w:rFonts w:ascii="Times New Roman" w:eastAsia="Times New Roman" w:hAnsi="Times New Roman" w:cs="Times New Roman"/>
                <w:sz w:val="27"/>
                <w:szCs w:val="27"/>
                <w:rtl/>
              </w:rPr>
              <w:t>ر1</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357</w:t>
            </w:r>
            <w:r w:rsidRPr="00E74988">
              <w:rPr>
                <w:rFonts w:ascii="Times New Roman" w:eastAsia="Times New Roman" w:hAnsi="Times New Roman" w:cs="Times New Roman"/>
                <w:sz w:val="27"/>
                <w:szCs w:val="27"/>
                <w:rtl/>
              </w:rPr>
              <w:t>ر0</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238</w:t>
            </w:r>
            <w:r w:rsidRPr="00E74988">
              <w:rPr>
                <w:rFonts w:ascii="Times New Roman" w:eastAsia="Times New Roman" w:hAnsi="Times New Roman" w:cs="Times New Roman"/>
                <w:sz w:val="27"/>
                <w:szCs w:val="27"/>
                <w:rtl/>
              </w:rPr>
              <w:t>ر3</w:t>
            </w:r>
          </w:p>
        </w:tc>
        <w:tc>
          <w:tcPr>
            <w:tcW w:w="0" w:type="auto"/>
            <w:tcBorders>
              <w:top w:val="outset" w:sz="6" w:space="0" w:color="auto"/>
              <w:left w:val="outset" w:sz="6" w:space="0" w:color="auto"/>
              <w:bottom w:val="outset" w:sz="6" w:space="0" w:color="auto"/>
              <w:right w:val="outset" w:sz="6" w:space="0" w:color="auto"/>
            </w:tcBorders>
            <w:vAlign w:val="center"/>
            <w:hideMark/>
          </w:tcPr>
          <w:p w:rsidR="00E74988" w:rsidRPr="00E74988" w:rsidRDefault="00E74988" w:rsidP="00E74988">
            <w:pPr>
              <w:spacing w:after="0" w:line="240" w:lineRule="auto"/>
              <w:jc w:val="center"/>
              <w:rPr>
                <w:rFonts w:ascii="Times New Roman" w:eastAsia="Times New Roman" w:hAnsi="Times New Roman" w:cs="Times New Roman"/>
                <w:sz w:val="27"/>
                <w:szCs w:val="27"/>
              </w:rPr>
            </w:pPr>
            <w:r w:rsidRPr="00E74988">
              <w:rPr>
                <w:rFonts w:ascii="Times New Roman" w:eastAsia="Times New Roman" w:hAnsi="Times New Roman" w:cs="Times New Roman"/>
                <w:sz w:val="27"/>
                <w:szCs w:val="27"/>
              </w:rPr>
              <w:t>411</w:t>
            </w:r>
            <w:r w:rsidRPr="00E74988">
              <w:rPr>
                <w:rFonts w:ascii="Times New Roman" w:eastAsia="Times New Roman" w:hAnsi="Times New Roman" w:cs="Times New Roman"/>
                <w:sz w:val="27"/>
                <w:szCs w:val="27"/>
                <w:rtl/>
              </w:rPr>
              <w:t>ر0</w:t>
            </w:r>
          </w:p>
        </w:tc>
      </w:tr>
    </w:tbl>
    <w:p w:rsidR="00E74988" w:rsidRPr="00E74988" w:rsidRDefault="00E74988" w:rsidP="00E74988">
      <w:pPr>
        <w:shd w:val="clear" w:color="auto" w:fill="FBF8D5"/>
        <w:spacing w:before="100" w:beforeAutospacing="1" w:after="270" w:line="240" w:lineRule="auto"/>
        <w:jc w:val="right"/>
        <w:outlineLvl w:val="2"/>
        <w:rPr>
          <w:rFonts w:ascii="Times New Roman" w:eastAsia="Times New Roman" w:hAnsi="Times New Roman" w:cs="Times New Roman"/>
          <w:b/>
          <w:bCs/>
          <w:color w:val="404000"/>
          <w:sz w:val="27"/>
          <w:szCs w:val="27"/>
        </w:rPr>
      </w:pPr>
      <w:r w:rsidRPr="00E74988">
        <w:rPr>
          <w:rFonts w:ascii="Times New Roman" w:eastAsia="Times New Roman" w:hAnsi="Times New Roman" w:cs="Times New Roman"/>
          <w:b/>
          <w:bCs/>
          <w:color w:val="404000"/>
          <w:sz w:val="27"/>
          <w:szCs w:val="27"/>
        </w:rPr>
        <w:br/>
      </w:r>
    </w:p>
    <w:p w:rsidR="00E74988" w:rsidRPr="00E74988" w:rsidRDefault="00E74988" w:rsidP="00E74988">
      <w:pPr>
        <w:shd w:val="clear" w:color="auto" w:fill="FBF8D5"/>
        <w:spacing w:before="100" w:beforeAutospacing="1" w:after="270" w:line="240" w:lineRule="auto"/>
        <w:jc w:val="right"/>
        <w:outlineLvl w:val="2"/>
        <w:rPr>
          <w:rFonts w:ascii="Times New Roman" w:eastAsia="Times New Roman" w:hAnsi="Times New Roman" w:cs="Times New Roman"/>
          <w:b/>
          <w:bCs/>
          <w:color w:val="404000"/>
          <w:sz w:val="27"/>
          <w:szCs w:val="27"/>
        </w:rPr>
      </w:pPr>
      <w:r w:rsidRPr="00E74988">
        <w:rPr>
          <w:rFonts w:ascii="Times New Roman" w:eastAsia="Times New Roman" w:hAnsi="Times New Roman" w:cs="Times New Roman"/>
          <w:b/>
          <w:bCs/>
          <w:color w:val="3B1517"/>
          <w:sz w:val="27"/>
          <w:szCs w:val="27"/>
          <w:rtl/>
        </w:rPr>
        <w:t>تصنيف المراكز الحضرية في محافظة البصرة</w:t>
      </w:r>
      <w:r w:rsidRPr="00E74988">
        <w:rPr>
          <w:rFonts w:ascii="Times New Roman" w:eastAsia="Times New Roman" w:hAnsi="Times New Roman" w:cs="Times New Roman"/>
          <w:b/>
          <w:bCs/>
          <w:color w:val="3B1517"/>
          <w:sz w:val="27"/>
          <w:szCs w:val="27"/>
        </w:rPr>
        <w:t xml:space="preserve">  </w:t>
      </w:r>
      <w:r w:rsidRPr="00E74988">
        <w:rPr>
          <w:rFonts w:ascii="Times New Roman" w:eastAsia="Times New Roman" w:hAnsi="Times New Roman" w:cs="Times New Roman"/>
          <w:b/>
          <w:bCs/>
          <w:noProof/>
          <w:color w:val="3B1517"/>
          <w:sz w:val="27"/>
          <w:szCs w:val="27"/>
        </w:rPr>
        <w:drawing>
          <wp:inline distT="0" distB="0" distL="0" distR="0">
            <wp:extent cx="5661660" cy="22860"/>
            <wp:effectExtent l="0" t="0" r="0" b="0"/>
            <wp:docPr id="3" name="Picture 3" descr="https://www.basrahcity.net/pather/bbook/images/fas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www.basrahcity.net/pather/bbook/images/fasel.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61660" cy="22860"/>
                    </a:xfrm>
                    <a:prstGeom prst="rect">
                      <a:avLst/>
                    </a:prstGeom>
                    <a:noFill/>
                    <a:ln>
                      <a:noFill/>
                    </a:ln>
                  </pic:spPr>
                </pic:pic>
              </a:graphicData>
            </a:graphic>
          </wp:inline>
        </w:drawing>
      </w:r>
      <w:r w:rsidRPr="00E74988">
        <w:rPr>
          <w:rFonts w:ascii="Times New Roman" w:eastAsia="Times New Roman" w:hAnsi="Times New Roman" w:cs="Times New Roman"/>
          <w:b/>
          <w:bCs/>
          <w:color w:val="3B1517"/>
          <w:sz w:val="27"/>
          <w:szCs w:val="27"/>
        </w:rPr>
        <w:t> </w:t>
      </w:r>
      <w:r w:rsidRPr="00E74988">
        <w:rPr>
          <w:rFonts w:ascii="Times New Roman" w:eastAsia="Times New Roman" w:hAnsi="Times New Roman" w:cs="Times New Roman"/>
          <w:b/>
          <w:bCs/>
          <w:color w:val="3B1517"/>
          <w:sz w:val="27"/>
          <w:szCs w:val="27"/>
          <w:rtl/>
        </w:rPr>
        <w:t>ـ 12 ـ</w:t>
      </w:r>
    </w:p>
    <w:p w:rsidR="00E74988" w:rsidRPr="00E74988" w:rsidRDefault="00E74988" w:rsidP="00E74988">
      <w:pPr>
        <w:shd w:val="clear" w:color="auto" w:fill="FBF8D5"/>
        <w:spacing w:before="100" w:beforeAutospacing="1" w:after="100" w:afterAutospacing="1" w:line="240" w:lineRule="auto"/>
        <w:jc w:val="right"/>
        <w:outlineLvl w:val="2"/>
        <w:rPr>
          <w:rFonts w:ascii="Times New Roman" w:eastAsia="Times New Roman" w:hAnsi="Times New Roman" w:cs="Times New Roman"/>
          <w:b/>
          <w:bCs/>
          <w:color w:val="404000"/>
          <w:sz w:val="27"/>
          <w:szCs w:val="27"/>
        </w:rPr>
      </w:pPr>
      <w:r w:rsidRPr="00E74988">
        <w:rPr>
          <w:rFonts w:ascii="Times New Roman" w:eastAsia="Times New Roman" w:hAnsi="Times New Roman" w:cs="Times New Roman"/>
          <w:b/>
          <w:bCs/>
          <w:color w:val="404000"/>
          <w:sz w:val="27"/>
          <w:szCs w:val="27"/>
        </w:rPr>
        <w:t xml:space="preserve">1 </w:t>
      </w:r>
      <w:r w:rsidRPr="00E74988">
        <w:rPr>
          <w:rFonts w:ascii="Times New Roman" w:eastAsia="Times New Roman" w:hAnsi="Times New Roman" w:cs="Times New Roman"/>
          <w:b/>
          <w:bCs/>
          <w:color w:val="404000"/>
          <w:sz w:val="27"/>
          <w:szCs w:val="27"/>
          <w:rtl/>
        </w:rPr>
        <w:t xml:space="preserve">ـ معدل عدد العاملين في الصناعات </w:t>
      </w:r>
      <w:proofErr w:type="gramStart"/>
      <w:r w:rsidRPr="00E74988">
        <w:rPr>
          <w:rFonts w:ascii="Times New Roman" w:eastAsia="Times New Roman" w:hAnsi="Times New Roman" w:cs="Times New Roman"/>
          <w:b/>
          <w:bCs/>
          <w:color w:val="404000"/>
          <w:sz w:val="27"/>
          <w:szCs w:val="27"/>
          <w:rtl/>
        </w:rPr>
        <w:t>التحويلية</w:t>
      </w:r>
      <w:r w:rsidRPr="00E74988">
        <w:rPr>
          <w:rFonts w:ascii="Times New Roman" w:eastAsia="Times New Roman" w:hAnsi="Times New Roman" w:cs="Times New Roman"/>
          <w:b/>
          <w:bCs/>
          <w:color w:val="404000"/>
          <w:sz w:val="27"/>
          <w:szCs w:val="27"/>
        </w:rPr>
        <w:t xml:space="preserve"> .</w:t>
      </w:r>
      <w:proofErr w:type="gramEnd"/>
      <w:r w:rsidRPr="00E74988">
        <w:rPr>
          <w:rFonts w:ascii="Times New Roman" w:eastAsia="Times New Roman" w:hAnsi="Times New Roman" w:cs="Times New Roman"/>
          <w:b/>
          <w:bCs/>
          <w:color w:val="404000"/>
          <w:sz w:val="27"/>
          <w:szCs w:val="27"/>
        </w:rPr>
        <w:br/>
        <w:t xml:space="preserve">2 </w:t>
      </w:r>
      <w:r w:rsidRPr="00E74988">
        <w:rPr>
          <w:rFonts w:ascii="Times New Roman" w:eastAsia="Times New Roman" w:hAnsi="Times New Roman" w:cs="Times New Roman"/>
          <w:b/>
          <w:bCs/>
          <w:color w:val="404000"/>
          <w:sz w:val="27"/>
          <w:szCs w:val="27"/>
          <w:rtl/>
        </w:rPr>
        <w:t xml:space="preserve">ـ معدل عدد العاملين في التجارة والمطاعم </w:t>
      </w:r>
      <w:proofErr w:type="gramStart"/>
      <w:r w:rsidRPr="00E74988">
        <w:rPr>
          <w:rFonts w:ascii="Times New Roman" w:eastAsia="Times New Roman" w:hAnsi="Times New Roman" w:cs="Times New Roman"/>
          <w:b/>
          <w:bCs/>
          <w:color w:val="404000"/>
          <w:sz w:val="27"/>
          <w:szCs w:val="27"/>
          <w:rtl/>
        </w:rPr>
        <w:t>والفنادق</w:t>
      </w:r>
      <w:r w:rsidRPr="00E74988">
        <w:rPr>
          <w:rFonts w:ascii="Times New Roman" w:eastAsia="Times New Roman" w:hAnsi="Times New Roman" w:cs="Times New Roman"/>
          <w:b/>
          <w:bCs/>
          <w:color w:val="404000"/>
          <w:sz w:val="27"/>
          <w:szCs w:val="27"/>
        </w:rPr>
        <w:t xml:space="preserve"> .</w:t>
      </w:r>
      <w:proofErr w:type="gramEnd"/>
      <w:r w:rsidRPr="00E74988">
        <w:rPr>
          <w:rFonts w:ascii="Times New Roman" w:eastAsia="Times New Roman" w:hAnsi="Times New Roman" w:cs="Times New Roman"/>
          <w:b/>
          <w:bCs/>
          <w:color w:val="404000"/>
          <w:sz w:val="27"/>
          <w:szCs w:val="27"/>
        </w:rPr>
        <w:br/>
        <w:t xml:space="preserve">3 </w:t>
      </w:r>
      <w:r w:rsidRPr="00E74988">
        <w:rPr>
          <w:rFonts w:ascii="Times New Roman" w:eastAsia="Times New Roman" w:hAnsi="Times New Roman" w:cs="Times New Roman"/>
          <w:b/>
          <w:bCs/>
          <w:color w:val="404000"/>
          <w:sz w:val="27"/>
          <w:szCs w:val="27"/>
          <w:rtl/>
        </w:rPr>
        <w:t xml:space="preserve">ـ معدل عدد العاملين في النقل والتخزين </w:t>
      </w:r>
      <w:proofErr w:type="gramStart"/>
      <w:r w:rsidRPr="00E74988">
        <w:rPr>
          <w:rFonts w:ascii="Times New Roman" w:eastAsia="Times New Roman" w:hAnsi="Times New Roman" w:cs="Times New Roman"/>
          <w:b/>
          <w:bCs/>
          <w:color w:val="404000"/>
          <w:sz w:val="27"/>
          <w:szCs w:val="27"/>
          <w:rtl/>
        </w:rPr>
        <w:t>والمواصلات</w:t>
      </w:r>
      <w:r w:rsidRPr="00E74988">
        <w:rPr>
          <w:rFonts w:ascii="Times New Roman" w:eastAsia="Times New Roman" w:hAnsi="Times New Roman" w:cs="Times New Roman"/>
          <w:b/>
          <w:bCs/>
          <w:color w:val="404000"/>
          <w:sz w:val="27"/>
          <w:szCs w:val="27"/>
        </w:rPr>
        <w:t xml:space="preserve"> .</w:t>
      </w:r>
      <w:proofErr w:type="gramEnd"/>
      <w:r w:rsidRPr="00E74988">
        <w:rPr>
          <w:rFonts w:ascii="Times New Roman" w:eastAsia="Times New Roman" w:hAnsi="Times New Roman" w:cs="Times New Roman"/>
          <w:b/>
          <w:bCs/>
          <w:color w:val="404000"/>
          <w:sz w:val="27"/>
          <w:szCs w:val="27"/>
        </w:rPr>
        <w:br/>
        <w:t xml:space="preserve">4 </w:t>
      </w:r>
      <w:r w:rsidRPr="00E74988">
        <w:rPr>
          <w:rFonts w:ascii="Times New Roman" w:eastAsia="Times New Roman" w:hAnsi="Times New Roman" w:cs="Times New Roman"/>
          <w:b/>
          <w:bCs/>
          <w:color w:val="404000"/>
          <w:sz w:val="27"/>
          <w:szCs w:val="27"/>
          <w:rtl/>
        </w:rPr>
        <w:t xml:space="preserve">ـ معدل عدد العاملين في الخدمات </w:t>
      </w:r>
      <w:proofErr w:type="gramStart"/>
      <w:r w:rsidRPr="00E74988">
        <w:rPr>
          <w:rFonts w:ascii="Times New Roman" w:eastAsia="Times New Roman" w:hAnsi="Times New Roman" w:cs="Times New Roman"/>
          <w:b/>
          <w:bCs/>
          <w:color w:val="404000"/>
          <w:sz w:val="27"/>
          <w:szCs w:val="27"/>
          <w:rtl/>
        </w:rPr>
        <w:t>الشخصية</w:t>
      </w:r>
      <w:r w:rsidRPr="00E74988">
        <w:rPr>
          <w:rFonts w:ascii="Times New Roman" w:eastAsia="Times New Roman" w:hAnsi="Times New Roman" w:cs="Times New Roman"/>
          <w:b/>
          <w:bCs/>
          <w:color w:val="404000"/>
          <w:sz w:val="27"/>
          <w:szCs w:val="27"/>
        </w:rPr>
        <w:t xml:space="preserve"> .</w:t>
      </w:r>
      <w:proofErr w:type="gramEnd"/>
      <w:r w:rsidRPr="00E74988">
        <w:rPr>
          <w:rFonts w:ascii="Times New Roman" w:eastAsia="Times New Roman" w:hAnsi="Times New Roman" w:cs="Times New Roman"/>
          <w:b/>
          <w:bCs/>
          <w:color w:val="404000"/>
          <w:sz w:val="27"/>
          <w:szCs w:val="27"/>
        </w:rPr>
        <w:br/>
        <w:t xml:space="preserve">5 </w:t>
      </w:r>
      <w:r w:rsidRPr="00E74988">
        <w:rPr>
          <w:rFonts w:ascii="Times New Roman" w:eastAsia="Times New Roman" w:hAnsi="Times New Roman" w:cs="Times New Roman"/>
          <w:b/>
          <w:bCs/>
          <w:color w:val="404000"/>
          <w:sz w:val="27"/>
          <w:szCs w:val="27"/>
          <w:rtl/>
        </w:rPr>
        <w:t xml:space="preserve">ـ معدل عدد الاختصاصيين </w:t>
      </w:r>
      <w:proofErr w:type="gramStart"/>
      <w:r w:rsidRPr="00E74988">
        <w:rPr>
          <w:rFonts w:ascii="Times New Roman" w:eastAsia="Times New Roman" w:hAnsi="Times New Roman" w:cs="Times New Roman"/>
          <w:b/>
          <w:bCs/>
          <w:color w:val="404000"/>
          <w:sz w:val="27"/>
          <w:szCs w:val="27"/>
          <w:rtl/>
        </w:rPr>
        <w:t>والفنيين</w:t>
      </w:r>
      <w:r w:rsidRPr="00E74988">
        <w:rPr>
          <w:rFonts w:ascii="Times New Roman" w:eastAsia="Times New Roman" w:hAnsi="Times New Roman" w:cs="Times New Roman"/>
          <w:b/>
          <w:bCs/>
          <w:color w:val="404000"/>
          <w:sz w:val="27"/>
          <w:szCs w:val="27"/>
        </w:rPr>
        <w:t xml:space="preserve"> .</w:t>
      </w:r>
      <w:proofErr w:type="gramEnd"/>
      <w:r w:rsidRPr="00E74988">
        <w:rPr>
          <w:rFonts w:ascii="Times New Roman" w:eastAsia="Times New Roman" w:hAnsi="Times New Roman" w:cs="Times New Roman"/>
          <w:b/>
          <w:bCs/>
          <w:color w:val="404000"/>
          <w:sz w:val="27"/>
          <w:szCs w:val="27"/>
        </w:rPr>
        <w:br/>
        <w:t xml:space="preserve">6 </w:t>
      </w:r>
      <w:r w:rsidRPr="00E74988">
        <w:rPr>
          <w:rFonts w:ascii="Times New Roman" w:eastAsia="Times New Roman" w:hAnsi="Times New Roman" w:cs="Times New Roman"/>
          <w:b/>
          <w:bCs/>
          <w:color w:val="404000"/>
          <w:sz w:val="27"/>
          <w:szCs w:val="27"/>
          <w:rtl/>
        </w:rPr>
        <w:t xml:space="preserve">ـ معدل عدد التشريعيين </w:t>
      </w:r>
      <w:proofErr w:type="gramStart"/>
      <w:r w:rsidRPr="00E74988">
        <w:rPr>
          <w:rFonts w:ascii="Times New Roman" w:eastAsia="Times New Roman" w:hAnsi="Times New Roman" w:cs="Times New Roman"/>
          <w:b/>
          <w:bCs/>
          <w:color w:val="404000"/>
          <w:sz w:val="27"/>
          <w:szCs w:val="27"/>
          <w:rtl/>
        </w:rPr>
        <w:t>والاداريين</w:t>
      </w:r>
      <w:r w:rsidRPr="00E74988">
        <w:rPr>
          <w:rFonts w:ascii="Times New Roman" w:eastAsia="Times New Roman" w:hAnsi="Times New Roman" w:cs="Times New Roman"/>
          <w:b/>
          <w:bCs/>
          <w:color w:val="404000"/>
          <w:sz w:val="27"/>
          <w:szCs w:val="27"/>
        </w:rPr>
        <w:t xml:space="preserve"> .</w:t>
      </w:r>
      <w:proofErr w:type="gramEnd"/>
      <w:r w:rsidRPr="00E74988">
        <w:rPr>
          <w:rFonts w:ascii="Times New Roman" w:eastAsia="Times New Roman" w:hAnsi="Times New Roman" w:cs="Times New Roman"/>
          <w:b/>
          <w:bCs/>
          <w:color w:val="404000"/>
          <w:sz w:val="27"/>
          <w:szCs w:val="27"/>
        </w:rPr>
        <w:br/>
        <w:t xml:space="preserve">7 </w:t>
      </w:r>
      <w:r w:rsidRPr="00E74988">
        <w:rPr>
          <w:rFonts w:ascii="Times New Roman" w:eastAsia="Times New Roman" w:hAnsi="Times New Roman" w:cs="Times New Roman"/>
          <w:b/>
          <w:bCs/>
          <w:color w:val="404000"/>
          <w:sz w:val="27"/>
          <w:szCs w:val="27"/>
          <w:rtl/>
        </w:rPr>
        <w:t xml:space="preserve">ـ معدل عدد العاملين في الانتاج وما يرتبط </w:t>
      </w:r>
      <w:proofErr w:type="gramStart"/>
      <w:r w:rsidRPr="00E74988">
        <w:rPr>
          <w:rFonts w:ascii="Times New Roman" w:eastAsia="Times New Roman" w:hAnsi="Times New Roman" w:cs="Times New Roman"/>
          <w:b/>
          <w:bCs/>
          <w:color w:val="404000"/>
          <w:sz w:val="27"/>
          <w:szCs w:val="27"/>
          <w:rtl/>
        </w:rPr>
        <w:t>به</w:t>
      </w:r>
      <w:r w:rsidRPr="00E74988">
        <w:rPr>
          <w:rFonts w:ascii="Times New Roman" w:eastAsia="Times New Roman" w:hAnsi="Times New Roman" w:cs="Times New Roman"/>
          <w:b/>
          <w:bCs/>
          <w:color w:val="404000"/>
          <w:sz w:val="27"/>
          <w:szCs w:val="27"/>
        </w:rPr>
        <w:t xml:space="preserve"> .</w:t>
      </w:r>
      <w:proofErr w:type="gramEnd"/>
      <w:r w:rsidRPr="00E74988">
        <w:rPr>
          <w:rFonts w:ascii="Times New Roman" w:eastAsia="Times New Roman" w:hAnsi="Times New Roman" w:cs="Times New Roman"/>
          <w:b/>
          <w:bCs/>
          <w:color w:val="404000"/>
          <w:sz w:val="27"/>
          <w:szCs w:val="27"/>
        </w:rPr>
        <w:br/>
        <w:t xml:space="preserve">8 </w:t>
      </w:r>
      <w:r w:rsidRPr="00E74988">
        <w:rPr>
          <w:rFonts w:ascii="Times New Roman" w:eastAsia="Times New Roman" w:hAnsi="Times New Roman" w:cs="Times New Roman"/>
          <w:b/>
          <w:bCs/>
          <w:color w:val="404000"/>
          <w:sz w:val="27"/>
          <w:szCs w:val="27"/>
          <w:rtl/>
        </w:rPr>
        <w:t xml:space="preserve">ـ معدل نسبة الاختصاصيين والفنيين الى العاملين في الانتاج وما يرتبط </w:t>
      </w:r>
      <w:proofErr w:type="gramStart"/>
      <w:r w:rsidRPr="00E74988">
        <w:rPr>
          <w:rFonts w:ascii="Times New Roman" w:eastAsia="Times New Roman" w:hAnsi="Times New Roman" w:cs="Times New Roman"/>
          <w:b/>
          <w:bCs/>
          <w:color w:val="404000"/>
          <w:sz w:val="27"/>
          <w:szCs w:val="27"/>
          <w:rtl/>
        </w:rPr>
        <w:t>به</w:t>
      </w:r>
      <w:r w:rsidRPr="00E74988">
        <w:rPr>
          <w:rFonts w:ascii="Times New Roman" w:eastAsia="Times New Roman" w:hAnsi="Times New Roman" w:cs="Times New Roman"/>
          <w:b/>
          <w:bCs/>
          <w:color w:val="404000"/>
          <w:sz w:val="27"/>
          <w:szCs w:val="27"/>
        </w:rPr>
        <w:t xml:space="preserve"> .</w:t>
      </w:r>
      <w:proofErr w:type="gramEnd"/>
      <w:r w:rsidRPr="00E74988">
        <w:rPr>
          <w:rFonts w:ascii="Times New Roman" w:eastAsia="Times New Roman" w:hAnsi="Times New Roman" w:cs="Times New Roman"/>
          <w:b/>
          <w:bCs/>
          <w:color w:val="404000"/>
          <w:sz w:val="27"/>
          <w:szCs w:val="27"/>
        </w:rPr>
        <w:br/>
        <w:t xml:space="preserve">9 </w:t>
      </w:r>
      <w:r w:rsidRPr="00E74988">
        <w:rPr>
          <w:rFonts w:ascii="Times New Roman" w:eastAsia="Times New Roman" w:hAnsi="Times New Roman" w:cs="Times New Roman"/>
          <w:b/>
          <w:bCs/>
          <w:color w:val="404000"/>
          <w:sz w:val="27"/>
          <w:szCs w:val="27"/>
          <w:rtl/>
        </w:rPr>
        <w:t xml:space="preserve">ـ معدل نسبة التشريعيين والاداريين الى العاملين في الانتاج وما يرتبط </w:t>
      </w:r>
      <w:proofErr w:type="gramStart"/>
      <w:r w:rsidRPr="00E74988">
        <w:rPr>
          <w:rFonts w:ascii="Times New Roman" w:eastAsia="Times New Roman" w:hAnsi="Times New Roman" w:cs="Times New Roman"/>
          <w:b/>
          <w:bCs/>
          <w:color w:val="404000"/>
          <w:sz w:val="27"/>
          <w:szCs w:val="27"/>
          <w:rtl/>
        </w:rPr>
        <w:t>به</w:t>
      </w:r>
      <w:r w:rsidRPr="00E74988">
        <w:rPr>
          <w:rFonts w:ascii="Times New Roman" w:eastAsia="Times New Roman" w:hAnsi="Times New Roman" w:cs="Times New Roman"/>
          <w:b/>
          <w:bCs/>
          <w:color w:val="404000"/>
          <w:sz w:val="27"/>
          <w:szCs w:val="27"/>
        </w:rPr>
        <w:t xml:space="preserve"> .</w:t>
      </w:r>
      <w:proofErr w:type="gramEnd"/>
      <w:r w:rsidRPr="00E74988">
        <w:rPr>
          <w:rFonts w:ascii="Times New Roman" w:eastAsia="Times New Roman" w:hAnsi="Times New Roman" w:cs="Times New Roman"/>
          <w:b/>
          <w:bCs/>
          <w:color w:val="404000"/>
          <w:sz w:val="27"/>
          <w:szCs w:val="27"/>
        </w:rPr>
        <w:br/>
      </w:r>
      <w:r w:rsidRPr="00E74988">
        <w:rPr>
          <w:rFonts w:ascii="Times New Roman" w:eastAsia="Times New Roman" w:hAnsi="Times New Roman" w:cs="Times New Roman"/>
          <w:b/>
          <w:bCs/>
          <w:color w:val="404000"/>
          <w:sz w:val="27"/>
          <w:szCs w:val="27"/>
        </w:rPr>
        <w:lastRenderedPageBreak/>
        <w:t xml:space="preserve">10 </w:t>
      </w:r>
      <w:r w:rsidRPr="00E74988">
        <w:rPr>
          <w:rFonts w:ascii="Times New Roman" w:eastAsia="Times New Roman" w:hAnsi="Times New Roman" w:cs="Times New Roman"/>
          <w:b/>
          <w:bCs/>
          <w:color w:val="404000"/>
          <w:sz w:val="27"/>
          <w:szCs w:val="27"/>
          <w:rtl/>
        </w:rPr>
        <w:t xml:space="preserve">ـ معدل نسبة العاملين في الخدمات الشخصية الى العاملين في الانتاج وما يرتبط </w:t>
      </w:r>
      <w:proofErr w:type="gramStart"/>
      <w:r w:rsidRPr="00E74988">
        <w:rPr>
          <w:rFonts w:ascii="Times New Roman" w:eastAsia="Times New Roman" w:hAnsi="Times New Roman" w:cs="Times New Roman"/>
          <w:b/>
          <w:bCs/>
          <w:color w:val="404000"/>
          <w:sz w:val="27"/>
          <w:szCs w:val="27"/>
          <w:rtl/>
        </w:rPr>
        <w:t>به</w:t>
      </w:r>
      <w:r w:rsidRPr="00E74988">
        <w:rPr>
          <w:rFonts w:ascii="Times New Roman" w:eastAsia="Times New Roman" w:hAnsi="Times New Roman" w:cs="Times New Roman"/>
          <w:b/>
          <w:bCs/>
          <w:color w:val="404000"/>
          <w:sz w:val="27"/>
          <w:szCs w:val="27"/>
        </w:rPr>
        <w:t xml:space="preserve"> .</w:t>
      </w:r>
      <w:proofErr w:type="gramEnd"/>
      <w:r w:rsidRPr="00E74988">
        <w:rPr>
          <w:rFonts w:ascii="Times New Roman" w:eastAsia="Times New Roman" w:hAnsi="Times New Roman" w:cs="Times New Roman"/>
          <w:b/>
          <w:bCs/>
          <w:color w:val="404000"/>
          <w:sz w:val="27"/>
          <w:szCs w:val="27"/>
        </w:rPr>
        <w:br/>
        <w:t xml:space="preserve">11 </w:t>
      </w:r>
      <w:r w:rsidRPr="00E74988">
        <w:rPr>
          <w:rFonts w:ascii="Times New Roman" w:eastAsia="Times New Roman" w:hAnsi="Times New Roman" w:cs="Times New Roman"/>
          <w:b/>
          <w:bCs/>
          <w:color w:val="404000"/>
          <w:sz w:val="27"/>
          <w:szCs w:val="27"/>
          <w:rtl/>
        </w:rPr>
        <w:t xml:space="preserve">ـ معدل نسبة السكان الحضر الى مجموع سكان الوحدة </w:t>
      </w:r>
      <w:proofErr w:type="gramStart"/>
      <w:r w:rsidRPr="00E74988">
        <w:rPr>
          <w:rFonts w:ascii="Times New Roman" w:eastAsia="Times New Roman" w:hAnsi="Times New Roman" w:cs="Times New Roman"/>
          <w:b/>
          <w:bCs/>
          <w:color w:val="404000"/>
          <w:sz w:val="27"/>
          <w:szCs w:val="27"/>
          <w:rtl/>
        </w:rPr>
        <w:t>الادارية</w:t>
      </w:r>
      <w:r w:rsidRPr="00E74988">
        <w:rPr>
          <w:rFonts w:ascii="Times New Roman" w:eastAsia="Times New Roman" w:hAnsi="Times New Roman" w:cs="Times New Roman"/>
          <w:b/>
          <w:bCs/>
          <w:color w:val="404000"/>
          <w:sz w:val="27"/>
          <w:szCs w:val="27"/>
        </w:rPr>
        <w:t xml:space="preserve"> .</w:t>
      </w:r>
      <w:proofErr w:type="gramEnd"/>
      <w:r w:rsidRPr="00E74988">
        <w:rPr>
          <w:rFonts w:ascii="Times New Roman" w:eastAsia="Times New Roman" w:hAnsi="Times New Roman" w:cs="Times New Roman"/>
          <w:b/>
          <w:bCs/>
          <w:color w:val="404000"/>
          <w:sz w:val="27"/>
          <w:szCs w:val="27"/>
        </w:rPr>
        <w:br/>
        <w:t xml:space="preserve">12 </w:t>
      </w:r>
      <w:r w:rsidRPr="00E74988">
        <w:rPr>
          <w:rFonts w:ascii="Times New Roman" w:eastAsia="Times New Roman" w:hAnsi="Times New Roman" w:cs="Times New Roman"/>
          <w:b/>
          <w:bCs/>
          <w:color w:val="404000"/>
          <w:sz w:val="27"/>
          <w:szCs w:val="27"/>
          <w:rtl/>
        </w:rPr>
        <w:t xml:space="preserve">ـ معدل نسبة المباني السكنية الى مجموع المباني في الوحدة </w:t>
      </w:r>
      <w:proofErr w:type="gramStart"/>
      <w:r w:rsidRPr="00E74988">
        <w:rPr>
          <w:rFonts w:ascii="Times New Roman" w:eastAsia="Times New Roman" w:hAnsi="Times New Roman" w:cs="Times New Roman"/>
          <w:b/>
          <w:bCs/>
          <w:color w:val="404000"/>
          <w:sz w:val="27"/>
          <w:szCs w:val="27"/>
          <w:rtl/>
        </w:rPr>
        <w:t>الادارية</w:t>
      </w:r>
      <w:r w:rsidRPr="00E74988">
        <w:rPr>
          <w:rFonts w:ascii="Times New Roman" w:eastAsia="Times New Roman" w:hAnsi="Times New Roman" w:cs="Times New Roman"/>
          <w:b/>
          <w:bCs/>
          <w:color w:val="404000"/>
          <w:sz w:val="27"/>
          <w:szCs w:val="27"/>
        </w:rPr>
        <w:t xml:space="preserve"> .</w:t>
      </w:r>
      <w:proofErr w:type="gramEnd"/>
      <w:r w:rsidRPr="00E74988">
        <w:rPr>
          <w:rFonts w:ascii="Times New Roman" w:eastAsia="Times New Roman" w:hAnsi="Times New Roman" w:cs="Times New Roman"/>
          <w:b/>
          <w:bCs/>
          <w:color w:val="404000"/>
          <w:sz w:val="27"/>
          <w:szCs w:val="27"/>
        </w:rPr>
        <w:br/>
        <w:t xml:space="preserve">13 </w:t>
      </w:r>
      <w:r w:rsidRPr="00E74988">
        <w:rPr>
          <w:rFonts w:ascii="Times New Roman" w:eastAsia="Times New Roman" w:hAnsi="Times New Roman" w:cs="Times New Roman"/>
          <w:b/>
          <w:bCs/>
          <w:color w:val="404000"/>
          <w:sz w:val="27"/>
          <w:szCs w:val="27"/>
          <w:rtl/>
        </w:rPr>
        <w:t xml:space="preserve">ـ معدل عدد الاسر الى المباني </w:t>
      </w:r>
      <w:proofErr w:type="gramStart"/>
      <w:r w:rsidRPr="00E74988">
        <w:rPr>
          <w:rFonts w:ascii="Times New Roman" w:eastAsia="Times New Roman" w:hAnsi="Times New Roman" w:cs="Times New Roman"/>
          <w:b/>
          <w:bCs/>
          <w:color w:val="404000"/>
          <w:sz w:val="27"/>
          <w:szCs w:val="27"/>
          <w:rtl/>
        </w:rPr>
        <w:t>السكنية</w:t>
      </w:r>
      <w:r w:rsidRPr="00E74988">
        <w:rPr>
          <w:rFonts w:ascii="Times New Roman" w:eastAsia="Times New Roman" w:hAnsi="Times New Roman" w:cs="Times New Roman"/>
          <w:b/>
          <w:bCs/>
          <w:color w:val="404000"/>
          <w:sz w:val="27"/>
          <w:szCs w:val="27"/>
        </w:rPr>
        <w:t xml:space="preserve"> .</w:t>
      </w:r>
      <w:proofErr w:type="gramEnd"/>
      <w:r w:rsidRPr="00E74988">
        <w:rPr>
          <w:rFonts w:ascii="Times New Roman" w:eastAsia="Times New Roman" w:hAnsi="Times New Roman" w:cs="Times New Roman"/>
          <w:b/>
          <w:bCs/>
          <w:color w:val="404000"/>
          <w:sz w:val="27"/>
          <w:szCs w:val="27"/>
        </w:rPr>
        <w:br/>
        <w:t xml:space="preserve">14 </w:t>
      </w:r>
      <w:r w:rsidRPr="00E74988">
        <w:rPr>
          <w:rFonts w:ascii="Times New Roman" w:eastAsia="Times New Roman" w:hAnsi="Times New Roman" w:cs="Times New Roman"/>
          <w:b/>
          <w:bCs/>
          <w:color w:val="404000"/>
          <w:sz w:val="27"/>
          <w:szCs w:val="27"/>
          <w:rtl/>
        </w:rPr>
        <w:t xml:space="preserve">ـ معدل حجم </w:t>
      </w:r>
      <w:proofErr w:type="gramStart"/>
      <w:r w:rsidRPr="00E74988">
        <w:rPr>
          <w:rFonts w:ascii="Times New Roman" w:eastAsia="Times New Roman" w:hAnsi="Times New Roman" w:cs="Times New Roman"/>
          <w:b/>
          <w:bCs/>
          <w:color w:val="404000"/>
          <w:sz w:val="27"/>
          <w:szCs w:val="27"/>
          <w:rtl/>
        </w:rPr>
        <w:t>الاسرة</w:t>
      </w:r>
      <w:r w:rsidRPr="00E74988">
        <w:rPr>
          <w:rFonts w:ascii="Times New Roman" w:eastAsia="Times New Roman" w:hAnsi="Times New Roman" w:cs="Times New Roman"/>
          <w:b/>
          <w:bCs/>
          <w:color w:val="404000"/>
          <w:sz w:val="27"/>
          <w:szCs w:val="27"/>
        </w:rPr>
        <w:t xml:space="preserve"> .</w:t>
      </w:r>
      <w:proofErr w:type="gramEnd"/>
      <w:r w:rsidRPr="00E74988">
        <w:rPr>
          <w:rFonts w:ascii="Times New Roman" w:eastAsia="Times New Roman" w:hAnsi="Times New Roman" w:cs="Times New Roman"/>
          <w:b/>
          <w:bCs/>
          <w:color w:val="404000"/>
          <w:sz w:val="27"/>
          <w:szCs w:val="27"/>
        </w:rPr>
        <w:br/>
        <w:t xml:space="preserve">15 </w:t>
      </w:r>
      <w:r w:rsidRPr="00E74988">
        <w:rPr>
          <w:rFonts w:ascii="Times New Roman" w:eastAsia="Times New Roman" w:hAnsi="Times New Roman" w:cs="Times New Roman"/>
          <w:b/>
          <w:bCs/>
          <w:color w:val="404000"/>
          <w:sz w:val="27"/>
          <w:szCs w:val="27"/>
          <w:rtl/>
        </w:rPr>
        <w:t xml:space="preserve">ـ معدل عدد الاسر الى المدرسة في الوحدة </w:t>
      </w:r>
      <w:proofErr w:type="gramStart"/>
      <w:r w:rsidRPr="00E74988">
        <w:rPr>
          <w:rFonts w:ascii="Times New Roman" w:eastAsia="Times New Roman" w:hAnsi="Times New Roman" w:cs="Times New Roman"/>
          <w:b/>
          <w:bCs/>
          <w:color w:val="404000"/>
          <w:sz w:val="27"/>
          <w:szCs w:val="27"/>
          <w:rtl/>
        </w:rPr>
        <w:t>الادارية</w:t>
      </w:r>
      <w:r w:rsidRPr="00E74988">
        <w:rPr>
          <w:rFonts w:ascii="Times New Roman" w:eastAsia="Times New Roman" w:hAnsi="Times New Roman" w:cs="Times New Roman"/>
          <w:b/>
          <w:bCs/>
          <w:color w:val="404000"/>
          <w:sz w:val="27"/>
          <w:szCs w:val="27"/>
        </w:rPr>
        <w:t xml:space="preserve"> .</w:t>
      </w:r>
      <w:proofErr w:type="gramEnd"/>
      <w:r w:rsidRPr="00E74988">
        <w:rPr>
          <w:rFonts w:ascii="Times New Roman" w:eastAsia="Times New Roman" w:hAnsi="Times New Roman" w:cs="Times New Roman"/>
          <w:b/>
          <w:bCs/>
          <w:color w:val="404000"/>
          <w:sz w:val="27"/>
          <w:szCs w:val="27"/>
        </w:rPr>
        <w:br/>
        <w:t xml:space="preserve">16 </w:t>
      </w:r>
      <w:r w:rsidRPr="00E74988">
        <w:rPr>
          <w:rFonts w:ascii="Times New Roman" w:eastAsia="Times New Roman" w:hAnsi="Times New Roman" w:cs="Times New Roman"/>
          <w:b/>
          <w:bCs/>
          <w:color w:val="404000"/>
          <w:sz w:val="27"/>
          <w:szCs w:val="27"/>
          <w:rtl/>
        </w:rPr>
        <w:t xml:space="preserve">ـ معدل نسبة العاملين في الصناعات البيتية الى العاملين في الصناعات </w:t>
      </w:r>
      <w:proofErr w:type="gramStart"/>
      <w:r w:rsidRPr="00E74988">
        <w:rPr>
          <w:rFonts w:ascii="Times New Roman" w:eastAsia="Times New Roman" w:hAnsi="Times New Roman" w:cs="Times New Roman"/>
          <w:b/>
          <w:bCs/>
          <w:color w:val="404000"/>
          <w:sz w:val="27"/>
          <w:szCs w:val="27"/>
          <w:rtl/>
        </w:rPr>
        <w:t>التحويلية</w:t>
      </w:r>
      <w:r w:rsidRPr="00E74988">
        <w:rPr>
          <w:rFonts w:ascii="Times New Roman" w:eastAsia="Times New Roman" w:hAnsi="Times New Roman" w:cs="Times New Roman"/>
          <w:b/>
          <w:bCs/>
          <w:color w:val="404000"/>
          <w:sz w:val="27"/>
          <w:szCs w:val="27"/>
        </w:rPr>
        <w:t xml:space="preserve"> .</w:t>
      </w:r>
      <w:proofErr w:type="gramEnd"/>
    </w:p>
    <w:p w:rsidR="00E74988" w:rsidRPr="00E74988" w:rsidRDefault="00E74988" w:rsidP="00E74988">
      <w:pPr>
        <w:shd w:val="clear" w:color="auto" w:fill="FBF8D5"/>
        <w:spacing w:before="100" w:beforeAutospacing="1" w:after="270" w:line="240" w:lineRule="auto"/>
        <w:jc w:val="right"/>
        <w:outlineLvl w:val="2"/>
        <w:rPr>
          <w:rFonts w:ascii="Times New Roman" w:eastAsia="Times New Roman" w:hAnsi="Times New Roman" w:cs="Times New Roman"/>
          <w:b/>
          <w:bCs/>
          <w:color w:val="404000"/>
          <w:sz w:val="27"/>
          <w:szCs w:val="27"/>
        </w:rPr>
      </w:pPr>
    </w:p>
    <w:p w:rsidR="00E74988" w:rsidRPr="00E74988" w:rsidRDefault="00E74988" w:rsidP="00E74988">
      <w:pPr>
        <w:shd w:val="clear" w:color="auto" w:fill="FBF8D5"/>
        <w:spacing w:before="100" w:beforeAutospacing="1" w:after="270" w:line="240" w:lineRule="auto"/>
        <w:jc w:val="right"/>
        <w:outlineLvl w:val="2"/>
        <w:rPr>
          <w:rFonts w:ascii="Times New Roman" w:eastAsia="Times New Roman" w:hAnsi="Times New Roman" w:cs="Times New Roman"/>
          <w:b/>
          <w:bCs/>
          <w:color w:val="404000"/>
          <w:sz w:val="27"/>
          <w:szCs w:val="27"/>
        </w:rPr>
      </w:pPr>
      <w:r w:rsidRPr="00E74988">
        <w:rPr>
          <w:rFonts w:ascii="Times New Roman" w:eastAsia="Times New Roman" w:hAnsi="Times New Roman" w:cs="Times New Roman"/>
          <w:b/>
          <w:bCs/>
          <w:color w:val="3B1517"/>
          <w:sz w:val="27"/>
          <w:szCs w:val="27"/>
          <w:rtl/>
        </w:rPr>
        <w:t>تصنيف المراكز الحضرية في محافظة البصرة</w:t>
      </w:r>
      <w:r w:rsidRPr="00E74988">
        <w:rPr>
          <w:rFonts w:ascii="Times New Roman" w:eastAsia="Times New Roman" w:hAnsi="Times New Roman" w:cs="Times New Roman"/>
          <w:b/>
          <w:bCs/>
          <w:color w:val="3B1517"/>
          <w:sz w:val="27"/>
          <w:szCs w:val="27"/>
        </w:rPr>
        <w:t xml:space="preserve">  </w:t>
      </w:r>
      <w:r w:rsidRPr="00E74988">
        <w:rPr>
          <w:rFonts w:ascii="Times New Roman" w:eastAsia="Times New Roman" w:hAnsi="Times New Roman" w:cs="Times New Roman"/>
          <w:b/>
          <w:bCs/>
          <w:noProof/>
          <w:color w:val="3B1517"/>
          <w:sz w:val="27"/>
          <w:szCs w:val="27"/>
        </w:rPr>
        <w:drawing>
          <wp:inline distT="0" distB="0" distL="0" distR="0">
            <wp:extent cx="5661660" cy="22860"/>
            <wp:effectExtent l="0" t="0" r="0" b="0"/>
            <wp:docPr id="2" name="Picture 2" descr="https://www.basrahcity.net/pather/bbook/images/fas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www.basrahcity.net/pather/bbook/images/fasel.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61660" cy="22860"/>
                    </a:xfrm>
                    <a:prstGeom prst="rect">
                      <a:avLst/>
                    </a:prstGeom>
                    <a:noFill/>
                    <a:ln>
                      <a:noFill/>
                    </a:ln>
                  </pic:spPr>
                </pic:pic>
              </a:graphicData>
            </a:graphic>
          </wp:inline>
        </w:drawing>
      </w:r>
      <w:r w:rsidRPr="00E74988">
        <w:rPr>
          <w:rFonts w:ascii="Times New Roman" w:eastAsia="Times New Roman" w:hAnsi="Times New Roman" w:cs="Times New Roman"/>
          <w:b/>
          <w:bCs/>
          <w:color w:val="3B1517"/>
          <w:sz w:val="27"/>
          <w:szCs w:val="27"/>
        </w:rPr>
        <w:t> </w:t>
      </w:r>
      <w:r w:rsidRPr="00E74988">
        <w:rPr>
          <w:rFonts w:ascii="Times New Roman" w:eastAsia="Times New Roman" w:hAnsi="Times New Roman" w:cs="Times New Roman"/>
          <w:b/>
          <w:bCs/>
          <w:color w:val="3B1517"/>
          <w:sz w:val="27"/>
          <w:szCs w:val="27"/>
          <w:rtl/>
        </w:rPr>
        <w:t>ـ 13 ـ</w:t>
      </w:r>
    </w:p>
    <w:p w:rsidR="00E74988" w:rsidRPr="00E74988" w:rsidRDefault="00E74988" w:rsidP="00E74988">
      <w:pPr>
        <w:shd w:val="clear" w:color="auto" w:fill="FBF8D5"/>
        <w:spacing w:before="100" w:beforeAutospacing="1" w:after="100" w:afterAutospacing="1" w:line="240" w:lineRule="auto"/>
        <w:jc w:val="right"/>
        <w:outlineLvl w:val="2"/>
        <w:rPr>
          <w:rFonts w:ascii="Times New Roman" w:eastAsia="Times New Roman" w:hAnsi="Times New Roman" w:cs="Times New Roman"/>
          <w:b/>
          <w:bCs/>
          <w:color w:val="404000"/>
          <w:sz w:val="27"/>
          <w:szCs w:val="27"/>
        </w:rPr>
      </w:pPr>
      <w:r w:rsidRPr="00E74988">
        <w:rPr>
          <w:rFonts w:ascii="Times New Roman" w:eastAsia="Times New Roman" w:hAnsi="Times New Roman" w:cs="Times New Roman"/>
          <w:b/>
          <w:bCs/>
          <w:color w:val="404000"/>
          <w:sz w:val="27"/>
          <w:szCs w:val="27"/>
          <w:rtl/>
        </w:rPr>
        <w:t>الاقليم الجنوبي ، وانعكس هذه السيادة على حصة محافظة البصرة من القوة العاملة في الاقليم الجنوبي ، المقارنة هنا قد تعدت حدود محافظة البصرة لتوضيح ان رئاسة مدينة البصرة لاتحدها حدود ادارية وانما قد غطت وبدون نقاش الاقليم الجنوبي برمته</w:t>
      </w:r>
      <w:r w:rsidRPr="00E74988">
        <w:rPr>
          <w:rFonts w:ascii="Times New Roman" w:eastAsia="Times New Roman" w:hAnsi="Times New Roman" w:cs="Times New Roman"/>
          <w:b/>
          <w:bCs/>
          <w:color w:val="404000"/>
          <w:sz w:val="27"/>
          <w:szCs w:val="27"/>
        </w:rPr>
        <w:t xml:space="preserve"> .</w:t>
      </w:r>
      <w:r w:rsidRPr="00E74988">
        <w:rPr>
          <w:rFonts w:ascii="Times New Roman" w:eastAsia="Times New Roman" w:hAnsi="Times New Roman" w:cs="Times New Roman"/>
          <w:b/>
          <w:bCs/>
          <w:color w:val="404000"/>
          <w:sz w:val="27"/>
          <w:szCs w:val="27"/>
        </w:rPr>
        <w:br/>
        <w:t>  </w:t>
      </w:r>
      <w:r w:rsidRPr="00E74988">
        <w:rPr>
          <w:rFonts w:ascii="Times New Roman" w:eastAsia="Times New Roman" w:hAnsi="Times New Roman" w:cs="Times New Roman"/>
          <w:b/>
          <w:bCs/>
          <w:color w:val="404000"/>
          <w:sz w:val="27"/>
          <w:szCs w:val="27"/>
          <w:rtl/>
        </w:rPr>
        <w:t>خلاصة القول ، يتباين تقسيم المدن طبقاً للمتغيرات المعتمدة في التصنيف وطبيعة التقنية المعتمدة في التحليل . ويتحكم في هذه التصانيف عوامل عدة منها : توفر البيانات ، طبيعة البيانات المتوفرة ، الوقت المتاح للتحليل ، طبيعة التقنية المعتمدة في التحليل وتناسب البيانات معها والهدف من تصنيف المدن</w:t>
      </w:r>
      <w:r w:rsidRPr="00E74988">
        <w:rPr>
          <w:rFonts w:ascii="Times New Roman" w:eastAsia="Times New Roman" w:hAnsi="Times New Roman" w:cs="Times New Roman"/>
          <w:b/>
          <w:bCs/>
          <w:color w:val="404000"/>
          <w:sz w:val="27"/>
          <w:szCs w:val="27"/>
        </w:rPr>
        <w:t xml:space="preserve"> .</w:t>
      </w:r>
      <w:r w:rsidRPr="00E74988">
        <w:rPr>
          <w:rFonts w:ascii="Times New Roman" w:eastAsia="Times New Roman" w:hAnsi="Times New Roman" w:cs="Times New Roman"/>
          <w:b/>
          <w:bCs/>
          <w:color w:val="404000"/>
          <w:sz w:val="27"/>
          <w:szCs w:val="27"/>
        </w:rPr>
        <w:br/>
        <w:t>  </w:t>
      </w:r>
      <w:r w:rsidRPr="00E74988">
        <w:rPr>
          <w:rFonts w:ascii="Times New Roman" w:eastAsia="Times New Roman" w:hAnsi="Times New Roman" w:cs="Times New Roman"/>
          <w:b/>
          <w:bCs/>
          <w:color w:val="404000"/>
          <w:sz w:val="27"/>
          <w:szCs w:val="27"/>
          <w:rtl/>
        </w:rPr>
        <w:t>في هذا البحث عرضنا ثلاث طرائق ، معتمدة في التصنيف ، وكان الهدف من التصنيف هو ايجاد القاسم المشترك بين مدن محافظة البصرة واعتماداً على المتوفر من معلومات احصائية لأحصاء عام 1977 ، والنتيجة التي توصلنا اليها هي سيادة مدن البصرة على مدن المحافظة والاقليم الجنوبي والتباين بين مدن المحافظة في مجال نسبة التشريعيين والاداريين والفنيين والاختصاصيين قياساً الى عدد العاملين في الانتاج ، وتبين لنا ان هناك خللاً في التوزيع ، اي أن هناك تركزاً في مدن وحاجة في مدن اخرى ، كذلك وجدنا ان نسبة الاسر الى المدارس تتناقص طردياً مع تناقص عدد سكان الحضر</w:t>
      </w:r>
      <w:r w:rsidRPr="00E74988">
        <w:rPr>
          <w:rFonts w:ascii="Times New Roman" w:eastAsia="Times New Roman" w:hAnsi="Times New Roman" w:cs="Times New Roman"/>
          <w:b/>
          <w:bCs/>
          <w:color w:val="404000"/>
          <w:sz w:val="27"/>
          <w:szCs w:val="27"/>
        </w:rPr>
        <w:t xml:space="preserve"> .</w:t>
      </w:r>
      <w:r w:rsidRPr="00E74988">
        <w:rPr>
          <w:rFonts w:ascii="Times New Roman" w:eastAsia="Times New Roman" w:hAnsi="Times New Roman" w:cs="Times New Roman"/>
          <w:b/>
          <w:bCs/>
          <w:color w:val="404000"/>
          <w:sz w:val="27"/>
          <w:szCs w:val="27"/>
        </w:rPr>
        <w:br/>
        <w:t xml:space="preserve">   </w:t>
      </w:r>
      <w:r w:rsidRPr="00E74988">
        <w:rPr>
          <w:rFonts w:ascii="Times New Roman" w:eastAsia="Times New Roman" w:hAnsi="Times New Roman" w:cs="Times New Roman"/>
          <w:b/>
          <w:bCs/>
          <w:color w:val="404000"/>
          <w:sz w:val="27"/>
          <w:szCs w:val="27"/>
          <w:rtl/>
        </w:rPr>
        <w:t>وهذه حالة ايجابية حيث ان توفر المدارس في المناطق الريفية مؤشر على اهتمام القيادة الساسية بنشر التعليم بمختلف ارجاء القطر ، ومؤشر على الحاجة الى التوسع في بناء المدارس في المراكز الحضرية الرئيسية في المحافظة . كذلك اشار البحث الى انخفاض نسبة المباني السكنية في المدن الكبرى والصغرى على حد سواء . في الاولى لارتفاع نسبة المباني الصناعية في الثانية لاستخدام عدد غير قليل من المباني للتخزين ولاغراض تخدم الريف مباشرة . هذا ولم يثبت في البحث وجود فرق واضح بين المدن من حيث معدل حجم الاسرة او نسبة الاسر الى المنازل</w:t>
      </w:r>
      <w:r w:rsidRPr="00E74988">
        <w:rPr>
          <w:rFonts w:ascii="Times New Roman" w:eastAsia="Times New Roman" w:hAnsi="Times New Roman" w:cs="Times New Roman"/>
          <w:b/>
          <w:bCs/>
          <w:color w:val="404000"/>
          <w:sz w:val="27"/>
          <w:szCs w:val="27"/>
        </w:rPr>
        <w:t xml:space="preserve"> .</w:t>
      </w:r>
    </w:p>
    <w:p w:rsidR="00E74988" w:rsidRPr="00E74988" w:rsidRDefault="00E74988" w:rsidP="00E74988">
      <w:pPr>
        <w:shd w:val="clear" w:color="auto" w:fill="FBF8D5"/>
        <w:spacing w:before="100" w:beforeAutospacing="1" w:after="270" w:line="240" w:lineRule="auto"/>
        <w:jc w:val="right"/>
        <w:outlineLvl w:val="2"/>
        <w:rPr>
          <w:rFonts w:ascii="Times New Roman" w:eastAsia="Times New Roman" w:hAnsi="Times New Roman" w:cs="Times New Roman"/>
          <w:b/>
          <w:bCs/>
          <w:color w:val="404000"/>
          <w:sz w:val="27"/>
          <w:szCs w:val="27"/>
        </w:rPr>
      </w:pPr>
    </w:p>
    <w:p w:rsidR="00E74988" w:rsidRPr="00E74988" w:rsidRDefault="00E74988" w:rsidP="00E74988">
      <w:pPr>
        <w:shd w:val="clear" w:color="auto" w:fill="FBF8D5"/>
        <w:spacing w:before="100" w:beforeAutospacing="1" w:after="270" w:line="240" w:lineRule="auto"/>
        <w:jc w:val="right"/>
        <w:outlineLvl w:val="2"/>
        <w:rPr>
          <w:rFonts w:ascii="Times New Roman" w:eastAsia="Times New Roman" w:hAnsi="Times New Roman" w:cs="Times New Roman"/>
          <w:b/>
          <w:bCs/>
          <w:color w:val="404000"/>
          <w:sz w:val="27"/>
          <w:szCs w:val="27"/>
        </w:rPr>
      </w:pPr>
      <w:r w:rsidRPr="00E74988">
        <w:rPr>
          <w:rFonts w:ascii="Times New Roman" w:eastAsia="Times New Roman" w:hAnsi="Times New Roman" w:cs="Times New Roman"/>
          <w:b/>
          <w:bCs/>
          <w:color w:val="3B1517"/>
          <w:sz w:val="27"/>
          <w:szCs w:val="27"/>
          <w:rtl/>
        </w:rPr>
        <w:t>تصنيف المراكز الحضرية في محافظة البصرة</w:t>
      </w:r>
      <w:r w:rsidRPr="00E74988">
        <w:rPr>
          <w:rFonts w:ascii="Times New Roman" w:eastAsia="Times New Roman" w:hAnsi="Times New Roman" w:cs="Times New Roman"/>
          <w:b/>
          <w:bCs/>
          <w:color w:val="3B1517"/>
          <w:sz w:val="27"/>
          <w:szCs w:val="27"/>
        </w:rPr>
        <w:t xml:space="preserve">  </w:t>
      </w:r>
      <w:r w:rsidRPr="00E74988">
        <w:rPr>
          <w:rFonts w:ascii="Times New Roman" w:eastAsia="Times New Roman" w:hAnsi="Times New Roman" w:cs="Times New Roman"/>
          <w:b/>
          <w:bCs/>
          <w:noProof/>
          <w:color w:val="3B1517"/>
          <w:sz w:val="27"/>
          <w:szCs w:val="27"/>
        </w:rPr>
        <w:drawing>
          <wp:inline distT="0" distB="0" distL="0" distR="0">
            <wp:extent cx="5661660" cy="22860"/>
            <wp:effectExtent l="0" t="0" r="0" b="0"/>
            <wp:docPr id="1" name="Picture 1" descr="https://www.basrahcity.net/pather/bbook/images/fas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www.basrahcity.net/pather/bbook/images/fasel.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661660" cy="22860"/>
                    </a:xfrm>
                    <a:prstGeom prst="rect">
                      <a:avLst/>
                    </a:prstGeom>
                    <a:noFill/>
                    <a:ln>
                      <a:noFill/>
                    </a:ln>
                  </pic:spPr>
                </pic:pic>
              </a:graphicData>
            </a:graphic>
          </wp:inline>
        </w:drawing>
      </w:r>
      <w:r w:rsidRPr="00E74988">
        <w:rPr>
          <w:rFonts w:ascii="Times New Roman" w:eastAsia="Times New Roman" w:hAnsi="Times New Roman" w:cs="Times New Roman"/>
          <w:b/>
          <w:bCs/>
          <w:color w:val="3B1517"/>
          <w:sz w:val="27"/>
          <w:szCs w:val="27"/>
        </w:rPr>
        <w:t> </w:t>
      </w:r>
      <w:r w:rsidRPr="00E74988">
        <w:rPr>
          <w:rFonts w:ascii="Times New Roman" w:eastAsia="Times New Roman" w:hAnsi="Times New Roman" w:cs="Times New Roman"/>
          <w:b/>
          <w:bCs/>
          <w:color w:val="3B1517"/>
          <w:sz w:val="27"/>
          <w:szCs w:val="27"/>
          <w:rtl/>
        </w:rPr>
        <w:t>ـ 14 ـ</w:t>
      </w:r>
    </w:p>
    <w:p w:rsidR="00E74988" w:rsidRPr="00E74988" w:rsidRDefault="00E74988" w:rsidP="00E74988">
      <w:pPr>
        <w:shd w:val="clear" w:color="auto" w:fill="FBF8D5"/>
        <w:spacing w:before="100" w:beforeAutospacing="1" w:after="100" w:afterAutospacing="1" w:line="240" w:lineRule="auto"/>
        <w:jc w:val="center"/>
        <w:outlineLvl w:val="2"/>
        <w:rPr>
          <w:rFonts w:ascii="Times New Roman" w:eastAsia="Times New Roman" w:hAnsi="Times New Roman" w:cs="Times New Roman"/>
          <w:b/>
          <w:bCs/>
          <w:color w:val="404000"/>
          <w:sz w:val="27"/>
          <w:szCs w:val="27"/>
        </w:rPr>
      </w:pPr>
      <w:r w:rsidRPr="00E74988">
        <w:rPr>
          <w:rFonts w:ascii="Times New Roman" w:eastAsia="Times New Roman" w:hAnsi="Times New Roman" w:cs="Times New Roman"/>
          <w:b/>
          <w:bCs/>
          <w:color w:val="404000"/>
          <w:sz w:val="30"/>
          <w:szCs w:val="30"/>
          <w:rtl/>
        </w:rPr>
        <w:t>المصادر</w:t>
      </w:r>
    </w:p>
    <w:p w:rsidR="00E74988" w:rsidRPr="00E74988" w:rsidRDefault="00E74988" w:rsidP="00E74988">
      <w:pPr>
        <w:shd w:val="clear" w:color="auto" w:fill="FBF8D5"/>
        <w:spacing w:before="100" w:beforeAutospacing="1" w:after="100" w:afterAutospacing="1" w:line="240" w:lineRule="auto"/>
        <w:jc w:val="right"/>
        <w:outlineLvl w:val="2"/>
        <w:rPr>
          <w:rFonts w:ascii="Times New Roman" w:eastAsia="Times New Roman" w:hAnsi="Times New Roman" w:cs="Times New Roman"/>
          <w:b/>
          <w:bCs/>
          <w:color w:val="404000"/>
          <w:sz w:val="27"/>
          <w:szCs w:val="27"/>
        </w:rPr>
      </w:pPr>
      <w:r w:rsidRPr="00E74988">
        <w:rPr>
          <w:rFonts w:ascii="Times New Roman" w:eastAsia="Times New Roman" w:hAnsi="Times New Roman" w:cs="Times New Roman"/>
          <w:b/>
          <w:bCs/>
          <w:color w:val="404000"/>
          <w:sz w:val="27"/>
          <w:szCs w:val="27"/>
          <w:rtl/>
        </w:rPr>
        <w:lastRenderedPageBreak/>
        <w:t>وزارة التخطيط ـ الجهاز المركزي للاحصاء</w:t>
      </w:r>
      <w:r w:rsidRPr="00E74988">
        <w:rPr>
          <w:rFonts w:ascii="Times New Roman" w:eastAsia="Times New Roman" w:hAnsi="Times New Roman" w:cs="Times New Roman"/>
          <w:b/>
          <w:bCs/>
          <w:color w:val="404000"/>
          <w:sz w:val="27"/>
          <w:szCs w:val="27"/>
        </w:rPr>
        <w:br/>
      </w:r>
      <w:r w:rsidRPr="00E74988">
        <w:rPr>
          <w:rFonts w:ascii="Times New Roman" w:eastAsia="Times New Roman" w:hAnsi="Times New Roman" w:cs="Times New Roman"/>
          <w:b/>
          <w:bCs/>
          <w:color w:val="404000"/>
          <w:sz w:val="27"/>
          <w:szCs w:val="27"/>
          <w:rtl/>
        </w:rPr>
        <w:t>احصاء عام 1977</w:t>
      </w:r>
    </w:p>
    <w:p w:rsidR="00E74988" w:rsidRPr="00E74988" w:rsidRDefault="00E74988" w:rsidP="00E74988">
      <w:pPr>
        <w:shd w:val="clear" w:color="auto" w:fill="FBF8D5"/>
        <w:spacing w:before="100" w:beforeAutospacing="1" w:after="100" w:afterAutospacing="1" w:line="240" w:lineRule="auto"/>
        <w:jc w:val="right"/>
        <w:outlineLvl w:val="2"/>
        <w:rPr>
          <w:rFonts w:ascii="Times New Roman" w:eastAsia="Times New Roman" w:hAnsi="Times New Roman" w:cs="Times New Roman"/>
          <w:b/>
          <w:bCs/>
          <w:color w:val="404000"/>
          <w:sz w:val="27"/>
          <w:szCs w:val="27"/>
        </w:rPr>
      </w:pPr>
      <w:r w:rsidRPr="00E74988">
        <w:rPr>
          <w:rFonts w:ascii="Times New Roman" w:eastAsia="Times New Roman" w:hAnsi="Times New Roman" w:cs="Times New Roman"/>
          <w:b/>
          <w:bCs/>
          <w:color w:val="404000"/>
          <w:sz w:val="27"/>
          <w:szCs w:val="27"/>
        </w:rPr>
        <w:t xml:space="preserve">(2) </w:t>
      </w:r>
      <w:proofErr w:type="spellStart"/>
      <w:r w:rsidRPr="00E74988">
        <w:rPr>
          <w:rFonts w:ascii="Times New Roman" w:eastAsia="Times New Roman" w:hAnsi="Times New Roman" w:cs="Times New Roman"/>
          <w:b/>
          <w:bCs/>
          <w:color w:val="404000"/>
          <w:sz w:val="27"/>
          <w:szCs w:val="27"/>
        </w:rPr>
        <w:t>Daultrey</w:t>
      </w:r>
      <w:proofErr w:type="spellEnd"/>
      <w:r w:rsidRPr="00E74988">
        <w:rPr>
          <w:rFonts w:ascii="Times New Roman" w:eastAsia="Times New Roman" w:hAnsi="Times New Roman" w:cs="Times New Roman"/>
          <w:b/>
          <w:bCs/>
          <w:color w:val="404000"/>
          <w:sz w:val="27"/>
          <w:szCs w:val="27"/>
        </w:rPr>
        <w:t xml:space="preserve"> S. 1976</w:t>
      </w:r>
      <w:r w:rsidRPr="00E74988">
        <w:rPr>
          <w:rFonts w:ascii="Times New Roman" w:eastAsia="Times New Roman" w:hAnsi="Times New Roman" w:cs="Times New Roman"/>
          <w:b/>
          <w:bCs/>
          <w:color w:val="404000"/>
          <w:sz w:val="27"/>
          <w:szCs w:val="27"/>
        </w:rPr>
        <w:br/>
        <w:t xml:space="preserve">Principal </w:t>
      </w:r>
      <w:proofErr w:type="spellStart"/>
      <w:r w:rsidRPr="00E74988">
        <w:rPr>
          <w:rFonts w:ascii="Times New Roman" w:eastAsia="Times New Roman" w:hAnsi="Times New Roman" w:cs="Times New Roman"/>
          <w:b/>
          <w:bCs/>
          <w:color w:val="404000"/>
          <w:sz w:val="27"/>
          <w:szCs w:val="27"/>
        </w:rPr>
        <w:t>Comoneut</w:t>
      </w:r>
      <w:proofErr w:type="spellEnd"/>
      <w:r w:rsidRPr="00E74988">
        <w:rPr>
          <w:rFonts w:ascii="Times New Roman" w:eastAsia="Times New Roman" w:hAnsi="Times New Roman" w:cs="Times New Roman"/>
          <w:b/>
          <w:bCs/>
          <w:color w:val="404000"/>
          <w:sz w:val="27"/>
          <w:szCs w:val="27"/>
        </w:rPr>
        <w:t xml:space="preserve"> </w:t>
      </w:r>
      <w:proofErr w:type="spellStart"/>
      <w:r w:rsidRPr="00E74988">
        <w:rPr>
          <w:rFonts w:ascii="Times New Roman" w:eastAsia="Times New Roman" w:hAnsi="Times New Roman" w:cs="Times New Roman"/>
          <w:b/>
          <w:bCs/>
          <w:color w:val="404000"/>
          <w:sz w:val="27"/>
          <w:szCs w:val="27"/>
        </w:rPr>
        <w:t>Avalysis</w:t>
      </w:r>
      <w:proofErr w:type="spellEnd"/>
      <w:r w:rsidRPr="00E74988">
        <w:rPr>
          <w:rFonts w:ascii="Times New Roman" w:eastAsia="Times New Roman" w:hAnsi="Times New Roman" w:cs="Times New Roman"/>
          <w:b/>
          <w:bCs/>
          <w:color w:val="404000"/>
          <w:sz w:val="27"/>
          <w:szCs w:val="27"/>
        </w:rPr>
        <w:t xml:space="preserve"> CATMOG 8, Geo - Abstract U. of East </w:t>
      </w:r>
      <w:proofErr w:type="spellStart"/>
      <w:r w:rsidRPr="00E74988">
        <w:rPr>
          <w:rFonts w:ascii="Times New Roman" w:eastAsia="Times New Roman" w:hAnsi="Times New Roman" w:cs="Times New Roman"/>
          <w:b/>
          <w:bCs/>
          <w:color w:val="404000"/>
          <w:sz w:val="27"/>
          <w:szCs w:val="27"/>
        </w:rPr>
        <w:t>Analha</w:t>
      </w:r>
      <w:proofErr w:type="spellEnd"/>
      <w:r w:rsidRPr="00E74988">
        <w:rPr>
          <w:rFonts w:ascii="Times New Roman" w:eastAsia="Times New Roman" w:hAnsi="Times New Roman" w:cs="Times New Roman"/>
          <w:b/>
          <w:bCs/>
          <w:color w:val="404000"/>
          <w:sz w:val="27"/>
          <w:szCs w:val="27"/>
        </w:rPr>
        <w:t xml:space="preserve"> Press, Norwich .</w:t>
      </w:r>
      <w:r w:rsidRPr="00E74988">
        <w:rPr>
          <w:rFonts w:ascii="Times New Roman" w:eastAsia="Times New Roman" w:hAnsi="Times New Roman" w:cs="Times New Roman"/>
          <w:b/>
          <w:bCs/>
          <w:color w:val="404000"/>
          <w:sz w:val="27"/>
          <w:szCs w:val="27"/>
        </w:rPr>
        <w:br/>
        <w:t xml:space="preserve">(3) Kendall </w:t>
      </w:r>
      <w:proofErr w:type="spellStart"/>
      <w:r w:rsidRPr="00E74988">
        <w:rPr>
          <w:rFonts w:ascii="Times New Roman" w:eastAsia="Times New Roman" w:hAnsi="Times New Roman" w:cs="Times New Roman"/>
          <w:b/>
          <w:bCs/>
          <w:color w:val="404000"/>
          <w:sz w:val="27"/>
          <w:szCs w:val="27"/>
        </w:rPr>
        <w:t>M.Sir</w:t>
      </w:r>
      <w:proofErr w:type="spellEnd"/>
      <w:r w:rsidRPr="00E74988">
        <w:rPr>
          <w:rFonts w:ascii="Times New Roman" w:eastAsia="Times New Roman" w:hAnsi="Times New Roman" w:cs="Times New Roman"/>
          <w:b/>
          <w:bCs/>
          <w:color w:val="404000"/>
          <w:sz w:val="27"/>
          <w:szCs w:val="27"/>
        </w:rPr>
        <w:t xml:space="preserve"> 1980Multivariate Analysis </w:t>
      </w:r>
      <w:proofErr w:type="spellStart"/>
      <w:r w:rsidRPr="00E74988">
        <w:rPr>
          <w:rFonts w:ascii="Times New Roman" w:eastAsia="Times New Roman" w:hAnsi="Times New Roman" w:cs="Times New Roman"/>
          <w:b/>
          <w:bCs/>
          <w:color w:val="404000"/>
          <w:sz w:val="27"/>
          <w:szCs w:val="27"/>
        </w:rPr>
        <w:t>charles</w:t>
      </w:r>
      <w:proofErr w:type="spellEnd"/>
      <w:r w:rsidRPr="00E74988">
        <w:rPr>
          <w:rFonts w:ascii="Times New Roman" w:eastAsia="Times New Roman" w:hAnsi="Times New Roman" w:cs="Times New Roman"/>
          <w:b/>
          <w:bCs/>
          <w:color w:val="404000"/>
          <w:sz w:val="27"/>
          <w:szCs w:val="27"/>
        </w:rPr>
        <w:t xml:space="preserve"> </w:t>
      </w:r>
      <w:proofErr w:type="spellStart"/>
      <w:r w:rsidRPr="00E74988">
        <w:rPr>
          <w:rFonts w:ascii="Times New Roman" w:eastAsia="Times New Roman" w:hAnsi="Times New Roman" w:cs="Times New Roman"/>
          <w:b/>
          <w:bCs/>
          <w:color w:val="404000"/>
          <w:sz w:val="27"/>
          <w:szCs w:val="27"/>
        </w:rPr>
        <w:t>Griftin</w:t>
      </w:r>
      <w:proofErr w:type="spellEnd"/>
      <w:r w:rsidRPr="00E74988">
        <w:rPr>
          <w:rFonts w:ascii="Times New Roman" w:eastAsia="Times New Roman" w:hAnsi="Times New Roman" w:cs="Times New Roman"/>
          <w:b/>
          <w:bCs/>
          <w:color w:val="404000"/>
          <w:sz w:val="27"/>
          <w:szCs w:val="27"/>
        </w:rPr>
        <w:t xml:space="preserve"> and CO., </w:t>
      </w:r>
      <w:proofErr w:type="spellStart"/>
      <w:proofErr w:type="gramStart"/>
      <w:r w:rsidRPr="00E74988">
        <w:rPr>
          <w:rFonts w:ascii="Times New Roman" w:eastAsia="Times New Roman" w:hAnsi="Times New Roman" w:cs="Times New Roman"/>
          <w:b/>
          <w:bCs/>
          <w:color w:val="404000"/>
          <w:sz w:val="27"/>
          <w:szCs w:val="27"/>
        </w:rPr>
        <w:t>ltv</w:t>
      </w:r>
      <w:proofErr w:type="spellEnd"/>
      <w:r w:rsidRPr="00E74988">
        <w:rPr>
          <w:rFonts w:ascii="Times New Roman" w:eastAsia="Times New Roman" w:hAnsi="Times New Roman" w:cs="Times New Roman"/>
          <w:b/>
          <w:bCs/>
          <w:color w:val="404000"/>
          <w:sz w:val="27"/>
          <w:szCs w:val="27"/>
        </w:rPr>
        <w:t>.,</w:t>
      </w:r>
      <w:proofErr w:type="gramEnd"/>
      <w:r w:rsidRPr="00E74988">
        <w:rPr>
          <w:rFonts w:ascii="Times New Roman" w:eastAsia="Times New Roman" w:hAnsi="Times New Roman" w:cs="Times New Roman"/>
          <w:b/>
          <w:bCs/>
          <w:color w:val="404000"/>
          <w:sz w:val="27"/>
          <w:szCs w:val="27"/>
        </w:rPr>
        <w:t xml:space="preserve"> London .</w:t>
      </w:r>
      <w:r w:rsidRPr="00E74988">
        <w:rPr>
          <w:rFonts w:ascii="Times New Roman" w:eastAsia="Times New Roman" w:hAnsi="Times New Roman" w:cs="Times New Roman"/>
          <w:b/>
          <w:bCs/>
          <w:color w:val="404000"/>
          <w:sz w:val="27"/>
          <w:szCs w:val="27"/>
        </w:rPr>
        <w:br/>
        <w:t xml:space="preserve">(4) </w:t>
      </w:r>
      <w:proofErr w:type="spellStart"/>
      <w:r w:rsidRPr="00E74988">
        <w:rPr>
          <w:rFonts w:ascii="Times New Roman" w:eastAsia="Times New Roman" w:hAnsi="Times New Roman" w:cs="Times New Roman"/>
          <w:b/>
          <w:bCs/>
          <w:color w:val="404000"/>
          <w:sz w:val="27"/>
          <w:szCs w:val="27"/>
        </w:rPr>
        <w:t>Nie</w:t>
      </w:r>
      <w:proofErr w:type="spellEnd"/>
      <w:r w:rsidRPr="00E74988">
        <w:rPr>
          <w:rFonts w:ascii="Times New Roman" w:eastAsia="Times New Roman" w:hAnsi="Times New Roman" w:cs="Times New Roman"/>
          <w:b/>
          <w:bCs/>
          <w:color w:val="404000"/>
          <w:sz w:val="27"/>
          <w:szCs w:val="27"/>
        </w:rPr>
        <w:t xml:space="preserve"> N.H., </w:t>
      </w:r>
      <w:proofErr w:type="spellStart"/>
      <w:r w:rsidRPr="00E74988">
        <w:rPr>
          <w:rFonts w:ascii="Times New Roman" w:eastAsia="Times New Roman" w:hAnsi="Times New Roman" w:cs="Times New Roman"/>
          <w:b/>
          <w:bCs/>
          <w:color w:val="404000"/>
          <w:sz w:val="27"/>
          <w:szCs w:val="27"/>
        </w:rPr>
        <w:t>Jenkius</w:t>
      </w:r>
      <w:proofErr w:type="spellEnd"/>
      <w:r w:rsidRPr="00E74988">
        <w:rPr>
          <w:rFonts w:ascii="Times New Roman" w:eastAsia="Times New Roman" w:hAnsi="Times New Roman" w:cs="Times New Roman"/>
          <w:b/>
          <w:bCs/>
          <w:color w:val="404000"/>
          <w:sz w:val="27"/>
          <w:szCs w:val="27"/>
        </w:rPr>
        <w:t xml:space="preserve"> J.G. and </w:t>
      </w:r>
      <w:proofErr w:type="spellStart"/>
      <w:r w:rsidRPr="00E74988">
        <w:rPr>
          <w:rFonts w:ascii="Times New Roman" w:eastAsia="Times New Roman" w:hAnsi="Times New Roman" w:cs="Times New Roman"/>
          <w:b/>
          <w:bCs/>
          <w:color w:val="404000"/>
          <w:sz w:val="27"/>
          <w:szCs w:val="27"/>
        </w:rPr>
        <w:t>beut</w:t>
      </w:r>
      <w:proofErr w:type="spellEnd"/>
      <w:r w:rsidRPr="00E74988">
        <w:rPr>
          <w:rFonts w:ascii="Times New Roman" w:eastAsia="Times New Roman" w:hAnsi="Times New Roman" w:cs="Times New Roman"/>
          <w:b/>
          <w:bCs/>
          <w:color w:val="404000"/>
          <w:sz w:val="27"/>
          <w:szCs w:val="27"/>
        </w:rPr>
        <w:t xml:space="preserve"> D.H. 1975 Statistical Package for </w:t>
      </w:r>
      <w:proofErr w:type="spellStart"/>
      <w:r w:rsidRPr="00E74988">
        <w:rPr>
          <w:rFonts w:ascii="Times New Roman" w:eastAsia="Times New Roman" w:hAnsi="Times New Roman" w:cs="Times New Roman"/>
          <w:b/>
          <w:bCs/>
          <w:color w:val="404000"/>
          <w:sz w:val="27"/>
          <w:szCs w:val="27"/>
        </w:rPr>
        <w:t>tlo</w:t>
      </w:r>
      <w:proofErr w:type="spellEnd"/>
      <w:r w:rsidRPr="00E74988">
        <w:rPr>
          <w:rFonts w:ascii="Times New Roman" w:eastAsia="Times New Roman" w:hAnsi="Times New Roman" w:cs="Times New Roman"/>
          <w:b/>
          <w:bCs/>
          <w:color w:val="404000"/>
          <w:sz w:val="27"/>
          <w:szCs w:val="27"/>
        </w:rPr>
        <w:t xml:space="preserve"> Social Sciences </w:t>
      </w:r>
      <w:proofErr w:type="spellStart"/>
      <w:r w:rsidRPr="00E74988">
        <w:rPr>
          <w:rFonts w:ascii="Times New Roman" w:eastAsia="Times New Roman" w:hAnsi="Times New Roman" w:cs="Times New Roman"/>
          <w:b/>
          <w:bCs/>
          <w:color w:val="404000"/>
          <w:sz w:val="27"/>
          <w:szCs w:val="27"/>
        </w:rPr>
        <w:t>Spss</w:t>
      </w:r>
      <w:proofErr w:type="spellEnd"/>
      <w:r w:rsidRPr="00E74988">
        <w:rPr>
          <w:rFonts w:ascii="Times New Roman" w:eastAsia="Times New Roman" w:hAnsi="Times New Roman" w:cs="Times New Roman"/>
          <w:b/>
          <w:bCs/>
          <w:color w:val="404000"/>
          <w:sz w:val="27"/>
          <w:szCs w:val="27"/>
        </w:rPr>
        <w:t xml:space="preserve"> </w:t>
      </w:r>
      <w:proofErr w:type="spellStart"/>
      <w:r w:rsidRPr="00E74988">
        <w:rPr>
          <w:rFonts w:ascii="Times New Roman" w:eastAsia="Times New Roman" w:hAnsi="Times New Roman" w:cs="Times New Roman"/>
          <w:b/>
          <w:bCs/>
          <w:color w:val="404000"/>
          <w:sz w:val="27"/>
          <w:szCs w:val="27"/>
        </w:rPr>
        <w:t>Mannual</w:t>
      </w:r>
      <w:proofErr w:type="spellEnd"/>
      <w:r w:rsidRPr="00E74988">
        <w:rPr>
          <w:rFonts w:ascii="Times New Roman" w:eastAsia="Times New Roman" w:hAnsi="Times New Roman" w:cs="Times New Roman"/>
          <w:b/>
          <w:bCs/>
          <w:color w:val="404000"/>
          <w:sz w:val="27"/>
          <w:szCs w:val="27"/>
        </w:rPr>
        <w:t xml:space="preserve">. Second edition. Mc </w:t>
      </w:r>
      <w:proofErr w:type="spellStart"/>
      <w:r w:rsidRPr="00E74988">
        <w:rPr>
          <w:rFonts w:ascii="Times New Roman" w:eastAsia="Times New Roman" w:hAnsi="Times New Roman" w:cs="Times New Roman"/>
          <w:b/>
          <w:bCs/>
          <w:color w:val="404000"/>
          <w:sz w:val="27"/>
          <w:szCs w:val="27"/>
        </w:rPr>
        <w:t>Graw</w:t>
      </w:r>
      <w:proofErr w:type="spellEnd"/>
      <w:r w:rsidRPr="00E74988">
        <w:rPr>
          <w:rFonts w:ascii="Times New Roman" w:eastAsia="Times New Roman" w:hAnsi="Times New Roman" w:cs="Times New Roman"/>
          <w:b/>
          <w:bCs/>
          <w:color w:val="404000"/>
          <w:sz w:val="27"/>
          <w:szCs w:val="27"/>
        </w:rPr>
        <w:t xml:space="preserve"> </w:t>
      </w:r>
      <w:proofErr w:type="spellStart"/>
      <w:proofErr w:type="gramStart"/>
      <w:r w:rsidRPr="00E74988">
        <w:rPr>
          <w:rFonts w:ascii="Times New Roman" w:eastAsia="Times New Roman" w:hAnsi="Times New Roman" w:cs="Times New Roman"/>
          <w:b/>
          <w:bCs/>
          <w:color w:val="404000"/>
          <w:sz w:val="27"/>
          <w:szCs w:val="27"/>
        </w:rPr>
        <w:t>ltill</w:t>
      </w:r>
      <w:proofErr w:type="spellEnd"/>
      <w:r w:rsidRPr="00E74988">
        <w:rPr>
          <w:rFonts w:ascii="Times New Roman" w:eastAsia="Times New Roman" w:hAnsi="Times New Roman" w:cs="Times New Roman"/>
          <w:b/>
          <w:bCs/>
          <w:color w:val="404000"/>
          <w:sz w:val="27"/>
          <w:szCs w:val="27"/>
        </w:rPr>
        <w:t>.,</w:t>
      </w:r>
      <w:proofErr w:type="gramEnd"/>
      <w:r w:rsidRPr="00E74988">
        <w:rPr>
          <w:rFonts w:ascii="Times New Roman" w:eastAsia="Times New Roman" w:hAnsi="Times New Roman" w:cs="Times New Roman"/>
          <w:b/>
          <w:bCs/>
          <w:color w:val="404000"/>
          <w:sz w:val="27"/>
          <w:szCs w:val="27"/>
        </w:rPr>
        <w:t xml:space="preserve"> London .</w:t>
      </w:r>
    </w:p>
    <w:p w:rsidR="00001DCB" w:rsidRDefault="00001DCB" w:rsidP="00E74988">
      <w:pPr>
        <w:bidi/>
        <w:rPr>
          <w:rtl/>
        </w:rPr>
      </w:pPr>
    </w:p>
    <w:p w:rsidR="00E74988" w:rsidRDefault="00E74988" w:rsidP="00E74988">
      <w:pPr>
        <w:bidi/>
        <w:rPr>
          <w:rtl/>
        </w:rPr>
      </w:pPr>
    </w:p>
    <w:p w:rsidR="00E74988" w:rsidRDefault="00E74988" w:rsidP="00E74988">
      <w:pPr>
        <w:bidi/>
      </w:pPr>
      <w:r w:rsidRPr="00E74988">
        <w:t>https://www.basrahcity.net/pather/bbook/tasneef/tasneef.html</w:t>
      </w:r>
      <w:bookmarkStart w:id="0" w:name="_GoBack"/>
      <w:bookmarkEnd w:id="0"/>
    </w:p>
    <w:sectPr w:rsidR="00E74988" w:rsidSect="00CA6480">
      <w:type w:val="continuous"/>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988"/>
    <w:rsid w:val="00001DCB"/>
    <w:rsid w:val="00CA6480"/>
    <w:rsid w:val="00E749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2D2968-B893-4412-A4CF-27DDBF491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E7498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74988"/>
    <w:rPr>
      <w:rFonts w:ascii="Times New Roman" w:eastAsia="Times New Roman" w:hAnsi="Times New Roman" w:cs="Times New Roman"/>
      <w:b/>
      <w:bCs/>
      <w:sz w:val="27"/>
      <w:szCs w:val="27"/>
    </w:rPr>
  </w:style>
  <w:style w:type="character" w:styleId="Strong">
    <w:name w:val="Strong"/>
    <w:basedOn w:val="DefaultParagraphFont"/>
    <w:uiPriority w:val="22"/>
    <w:qFormat/>
    <w:rsid w:val="00E7498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9240838">
      <w:bodyDiv w:val="1"/>
      <w:marLeft w:val="0"/>
      <w:marRight w:val="0"/>
      <w:marTop w:val="0"/>
      <w:marBottom w:val="0"/>
      <w:divBdr>
        <w:top w:val="none" w:sz="0" w:space="0" w:color="auto"/>
        <w:left w:val="none" w:sz="0" w:space="0" w:color="auto"/>
        <w:bottom w:val="none" w:sz="0" w:space="0" w:color="auto"/>
        <w:right w:val="none" w:sz="0" w:space="0" w:color="auto"/>
      </w:divBdr>
      <w:divsChild>
        <w:div w:id="59331016">
          <w:marLeft w:val="0"/>
          <w:marRight w:val="0"/>
          <w:marTop w:val="0"/>
          <w:marBottom w:val="0"/>
          <w:divBdr>
            <w:top w:val="none" w:sz="0" w:space="0" w:color="auto"/>
            <w:left w:val="none" w:sz="0" w:space="0" w:color="auto"/>
            <w:bottom w:val="none" w:sz="0" w:space="0" w:color="auto"/>
            <w:right w:val="none" w:sz="0" w:space="0" w:color="auto"/>
          </w:divBdr>
        </w:div>
        <w:div w:id="298927028">
          <w:marLeft w:val="0"/>
          <w:marRight w:val="0"/>
          <w:marTop w:val="0"/>
          <w:marBottom w:val="0"/>
          <w:divBdr>
            <w:top w:val="none" w:sz="0" w:space="0" w:color="auto"/>
            <w:left w:val="none" w:sz="0" w:space="0" w:color="auto"/>
            <w:bottom w:val="none" w:sz="0" w:space="0" w:color="auto"/>
            <w:right w:val="none" w:sz="0" w:space="0" w:color="auto"/>
          </w:divBdr>
        </w:div>
        <w:div w:id="975142177">
          <w:marLeft w:val="0"/>
          <w:marRight w:val="0"/>
          <w:marTop w:val="0"/>
          <w:marBottom w:val="0"/>
          <w:divBdr>
            <w:top w:val="none" w:sz="0" w:space="0" w:color="auto"/>
            <w:left w:val="none" w:sz="0" w:space="0" w:color="auto"/>
            <w:bottom w:val="none" w:sz="0" w:space="0" w:color="auto"/>
            <w:right w:val="none" w:sz="0" w:space="0" w:color="auto"/>
          </w:divBdr>
        </w:div>
        <w:div w:id="155388802">
          <w:marLeft w:val="0"/>
          <w:marRight w:val="0"/>
          <w:marTop w:val="0"/>
          <w:marBottom w:val="0"/>
          <w:divBdr>
            <w:top w:val="none" w:sz="0" w:space="0" w:color="auto"/>
            <w:left w:val="none" w:sz="0" w:space="0" w:color="auto"/>
            <w:bottom w:val="none" w:sz="0" w:space="0" w:color="auto"/>
            <w:right w:val="none" w:sz="0" w:space="0" w:color="auto"/>
          </w:divBdr>
        </w:div>
        <w:div w:id="276522698">
          <w:marLeft w:val="0"/>
          <w:marRight w:val="0"/>
          <w:marTop w:val="0"/>
          <w:marBottom w:val="0"/>
          <w:divBdr>
            <w:top w:val="none" w:sz="0" w:space="0" w:color="auto"/>
            <w:left w:val="none" w:sz="0" w:space="0" w:color="auto"/>
            <w:bottom w:val="none" w:sz="0" w:space="0" w:color="auto"/>
            <w:right w:val="none" w:sz="0" w:space="0" w:color="auto"/>
          </w:divBdr>
        </w:div>
        <w:div w:id="138229641">
          <w:marLeft w:val="0"/>
          <w:marRight w:val="0"/>
          <w:marTop w:val="0"/>
          <w:marBottom w:val="0"/>
          <w:divBdr>
            <w:top w:val="none" w:sz="0" w:space="0" w:color="auto"/>
            <w:left w:val="none" w:sz="0" w:space="0" w:color="auto"/>
            <w:bottom w:val="none" w:sz="0" w:space="0" w:color="auto"/>
            <w:right w:val="none" w:sz="0" w:space="0" w:color="auto"/>
          </w:divBdr>
        </w:div>
        <w:div w:id="389814589">
          <w:marLeft w:val="0"/>
          <w:marRight w:val="0"/>
          <w:marTop w:val="0"/>
          <w:marBottom w:val="0"/>
          <w:divBdr>
            <w:top w:val="none" w:sz="0" w:space="0" w:color="auto"/>
            <w:left w:val="none" w:sz="0" w:space="0" w:color="auto"/>
            <w:bottom w:val="none" w:sz="0" w:space="0" w:color="auto"/>
            <w:right w:val="none" w:sz="0" w:space="0" w:color="auto"/>
          </w:divBdr>
        </w:div>
        <w:div w:id="1144928854">
          <w:marLeft w:val="0"/>
          <w:marRight w:val="0"/>
          <w:marTop w:val="0"/>
          <w:marBottom w:val="0"/>
          <w:divBdr>
            <w:top w:val="none" w:sz="0" w:space="0" w:color="auto"/>
            <w:left w:val="none" w:sz="0" w:space="0" w:color="auto"/>
            <w:bottom w:val="none" w:sz="0" w:space="0" w:color="auto"/>
            <w:right w:val="none" w:sz="0" w:space="0" w:color="auto"/>
          </w:divBdr>
        </w:div>
        <w:div w:id="519661011">
          <w:marLeft w:val="0"/>
          <w:marRight w:val="0"/>
          <w:marTop w:val="0"/>
          <w:marBottom w:val="0"/>
          <w:divBdr>
            <w:top w:val="none" w:sz="0" w:space="0" w:color="auto"/>
            <w:left w:val="none" w:sz="0" w:space="0" w:color="auto"/>
            <w:bottom w:val="none" w:sz="0" w:space="0" w:color="auto"/>
            <w:right w:val="none" w:sz="0" w:space="0" w:color="auto"/>
          </w:divBdr>
        </w:div>
        <w:div w:id="2113936897">
          <w:marLeft w:val="0"/>
          <w:marRight w:val="0"/>
          <w:marTop w:val="0"/>
          <w:marBottom w:val="0"/>
          <w:divBdr>
            <w:top w:val="none" w:sz="0" w:space="0" w:color="auto"/>
            <w:left w:val="none" w:sz="0" w:space="0" w:color="auto"/>
            <w:bottom w:val="none" w:sz="0" w:space="0" w:color="auto"/>
            <w:right w:val="none" w:sz="0" w:space="0" w:color="auto"/>
          </w:divBdr>
        </w:div>
        <w:div w:id="207029869">
          <w:marLeft w:val="0"/>
          <w:marRight w:val="0"/>
          <w:marTop w:val="0"/>
          <w:marBottom w:val="0"/>
          <w:divBdr>
            <w:top w:val="none" w:sz="0" w:space="0" w:color="auto"/>
            <w:left w:val="none" w:sz="0" w:space="0" w:color="auto"/>
            <w:bottom w:val="none" w:sz="0" w:space="0" w:color="auto"/>
            <w:right w:val="none" w:sz="0" w:space="0" w:color="auto"/>
          </w:divBdr>
        </w:div>
        <w:div w:id="1602185312">
          <w:marLeft w:val="0"/>
          <w:marRight w:val="0"/>
          <w:marTop w:val="0"/>
          <w:marBottom w:val="0"/>
          <w:divBdr>
            <w:top w:val="none" w:sz="0" w:space="0" w:color="auto"/>
            <w:left w:val="none" w:sz="0" w:space="0" w:color="auto"/>
            <w:bottom w:val="none" w:sz="0" w:space="0" w:color="auto"/>
            <w:right w:val="none" w:sz="0" w:space="0" w:color="auto"/>
          </w:divBdr>
          <w:divsChild>
            <w:div w:id="177542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2992</Words>
  <Characters>17055</Characters>
  <Application>Microsoft Office Word</Application>
  <DocSecurity>0</DocSecurity>
  <Lines>142</Lines>
  <Paragraphs>40</Paragraphs>
  <ScaleCrop>false</ScaleCrop>
  <Company/>
  <LinksUpToDate>false</LinksUpToDate>
  <CharactersWithSpaces>20007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2022-11-22T10:30:00Z</dcterms:created>
  <dcterms:modified xsi:type="dcterms:W3CDTF">2022-11-22T10:31:00Z</dcterms:modified>
</cp:coreProperties>
</file>